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FF9" w:rsidRDefault="00B844F1" w:rsidP="00B24FF9">
      <w:pPr>
        <w:spacing w:after="0"/>
        <w:rPr>
          <w:rFonts w:asciiTheme="minorHAnsi" w:eastAsia="Batang" w:hAnsiTheme="minorHAnsi"/>
          <w:sz w:val="34"/>
          <w:szCs w:val="34"/>
        </w:rPr>
      </w:pPr>
      <w:r>
        <w:rPr>
          <w:noProof/>
          <w:sz w:val="24"/>
          <w:szCs w:val="24"/>
          <w:lang w:val="en-CA" w:eastAsia="en-CA"/>
        </w:rPr>
        <w:drawing>
          <wp:anchor distT="36576" distB="36576" distL="36576" distR="36576" simplePos="0" relativeHeight="251665408" behindDoc="0" locked="0" layoutInCell="1" allowOverlap="1">
            <wp:simplePos x="0" y="0"/>
            <wp:positionH relativeFrom="column">
              <wp:posOffset>152400</wp:posOffset>
            </wp:positionH>
            <wp:positionV relativeFrom="paragraph">
              <wp:posOffset>-158115</wp:posOffset>
            </wp:positionV>
            <wp:extent cx="6438900" cy="2362200"/>
            <wp:effectExtent l="19050" t="0" r="0" b="0"/>
            <wp:wrapNone/>
            <wp:docPr id="4" name="Picture 4" descr="WFJAS2018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FJAS2018_Banner"/>
                    <pic:cNvPicPr>
                      <a:picLocks noChangeAspect="1" noChangeArrowheads="1"/>
                    </pic:cNvPicPr>
                  </pic:nvPicPr>
                  <pic:blipFill>
                    <a:blip r:embed="rId7" cstate="print"/>
                    <a:srcRect/>
                    <a:stretch>
                      <a:fillRect/>
                    </a:stretch>
                  </pic:blipFill>
                  <pic:spPr bwMode="auto">
                    <a:xfrm>
                      <a:off x="0" y="0"/>
                      <a:ext cx="6438900" cy="2362200"/>
                    </a:xfrm>
                    <a:prstGeom prst="rect">
                      <a:avLst/>
                    </a:prstGeom>
                    <a:noFill/>
                    <a:ln w="9525" algn="in">
                      <a:noFill/>
                      <a:miter lim="800000"/>
                      <a:headEnd/>
                      <a:tailEnd/>
                    </a:ln>
                    <a:effectLst/>
                  </pic:spPr>
                </pic:pic>
              </a:graphicData>
            </a:graphic>
          </wp:anchor>
        </w:drawing>
      </w:r>
    </w:p>
    <w:p w:rsidR="00B844F1" w:rsidRDefault="00B844F1" w:rsidP="00B24FF9">
      <w:pPr>
        <w:spacing w:after="0"/>
        <w:jc w:val="center"/>
        <w:rPr>
          <w:rFonts w:ascii="Arial" w:eastAsia="Batang" w:hAnsi="Arial" w:cs="Arial"/>
          <w:sz w:val="32"/>
          <w:szCs w:val="32"/>
        </w:rPr>
      </w:pPr>
    </w:p>
    <w:p w:rsidR="00B844F1" w:rsidRDefault="00B844F1" w:rsidP="00B24FF9">
      <w:pPr>
        <w:spacing w:after="0"/>
        <w:jc w:val="center"/>
        <w:rPr>
          <w:rFonts w:ascii="Arial" w:eastAsia="Batang" w:hAnsi="Arial" w:cs="Arial"/>
          <w:sz w:val="32"/>
          <w:szCs w:val="32"/>
        </w:rPr>
      </w:pPr>
    </w:p>
    <w:p w:rsidR="00B844F1" w:rsidRDefault="00B844F1" w:rsidP="00B24FF9">
      <w:pPr>
        <w:spacing w:after="0"/>
        <w:jc w:val="center"/>
        <w:rPr>
          <w:rFonts w:ascii="Arial" w:eastAsia="Batang" w:hAnsi="Arial" w:cs="Arial"/>
          <w:sz w:val="32"/>
          <w:szCs w:val="32"/>
        </w:rPr>
      </w:pPr>
    </w:p>
    <w:p w:rsidR="00B844F1" w:rsidRDefault="00B844F1" w:rsidP="00B24FF9">
      <w:pPr>
        <w:spacing w:after="0"/>
        <w:jc w:val="center"/>
        <w:rPr>
          <w:rFonts w:ascii="Arial" w:eastAsia="Batang" w:hAnsi="Arial" w:cs="Arial"/>
          <w:sz w:val="32"/>
          <w:szCs w:val="32"/>
        </w:rPr>
      </w:pPr>
    </w:p>
    <w:p w:rsidR="00B844F1" w:rsidRDefault="00B844F1" w:rsidP="00B24FF9">
      <w:pPr>
        <w:spacing w:after="0"/>
        <w:jc w:val="center"/>
        <w:rPr>
          <w:rFonts w:ascii="Arial" w:eastAsia="Batang" w:hAnsi="Arial" w:cs="Arial"/>
          <w:sz w:val="32"/>
          <w:szCs w:val="32"/>
        </w:rPr>
      </w:pPr>
    </w:p>
    <w:p w:rsidR="00B844F1" w:rsidRDefault="00B844F1" w:rsidP="00B24FF9">
      <w:pPr>
        <w:spacing w:after="0"/>
        <w:jc w:val="center"/>
        <w:rPr>
          <w:rFonts w:ascii="Arial" w:eastAsia="Batang" w:hAnsi="Arial" w:cs="Arial"/>
          <w:sz w:val="32"/>
          <w:szCs w:val="32"/>
        </w:rPr>
      </w:pPr>
    </w:p>
    <w:p w:rsidR="0062510A" w:rsidRPr="0062510A" w:rsidRDefault="0062510A" w:rsidP="0062510A">
      <w:pPr>
        <w:spacing w:after="0"/>
        <w:rPr>
          <w:rFonts w:ascii="Arial" w:eastAsia="Batang" w:hAnsi="Arial" w:cs="Arial"/>
          <w:sz w:val="20"/>
          <w:szCs w:val="20"/>
        </w:rPr>
      </w:pPr>
      <w:r>
        <w:rPr>
          <w:rFonts w:ascii="Arial" w:eastAsia="Batang" w:hAnsi="Arial" w:cs="Arial"/>
          <w:sz w:val="32"/>
          <w:szCs w:val="32"/>
        </w:rPr>
        <w:br/>
      </w:r>
    </w:p>
    <w:p w:rsidR="00B24FF9" w:rsidRPr="0006210D" w:rsidRDefault="00B24FF9" w:rsidP="00B24FF9">
      <w:pPr>
        <w:spacing w:after="0"/>
        <w:jc w:val="center"/>
        <w:rPr>
          <w:rFonts w:ascii="Arial" w:eastAsia="Batang" w:hAnsi="Arial" w:cs="Arial"/>
          <w:color w:val="262626" w:themeColor="text1" w:themeTint="D9"/>
          <w:sz w:val="32"/>
          <w:szCs w:val="32"/>
        </w:rPr>
      </w:pPr>
      <w:r w:rsidRPr="0006210D">
        <w:rPr>
          <w:rFonts w:ascii="Arial" w:eastAsia="Batang" w:hAnsi="Arial" w:cs="Arial"/>
          <w:color w:val="262626" w:themeColor="text1" w:themeTint="D9"/>
          <w:sz w:val="32"/>
          <w:szCs w:val="32"/>
        </w:rPr>
        <w:t xml:space="preserve">February </w:t>
      </w:r>
      <w:r w:rsidR="0062510A" w:rsidRPr="0006210D">
        <w:rPr>
          <w:rFonts w:ascii="Arial" w:eastAsia="Batang" w:hAnsi="Arial" w:cs="Arial"/>
          <w:color w:val="262626" w:themeColor="text1" w:themeTint="D9"/>
          <w:sz w:val="32"/>
          <w:szCs w:val="32"/>
        </w:rPr>
        <w:t>9</w:t>
      </w:r>
      <w:r w:rsidRPr="0006210D">
        <w:rPr>
          <w:rFonts w:ascii="Arial" w:eastAsia="Batang" w:hAnsi="Arial" w:cs="Arial"/>
          <w:color w:val="262626" w:themeColor="text1" w:themeTint="D9"/>
          <w:sz w:val="32"/>
          <w:szCs w:val="32"/>
          <w:vertAlign w:val="superscript"/>
        </w:rPr>
        <w:t>th</w:t>
      </w:r>
      <w:r w:rsidRPr="0006210D">
        <w:rPr>
          <w:rFonts w:ascii="Arial" w:eastAsia="Batang" w:hAnsi="Arial" w:cs="Arial"/>
          <w:color w:val="262626" w:themeColor="text1" w:themeTint="D9"/>
          <w:sz w:val="32"/>
          <w:szCs w:val="32"/>
        </w:rPr>
        <w:t xml:space="preserve"> – March 2</w:t>
      </w:r>
      <w:r w:rsidR="0062510A" w:rsidRPr="0006210D">
        <w:rPr>
          <w:rFonts w:ascii="Arial" w:eastAsia="Batang" w:hAnsi="Arial" w:cs="Arial"/>
          <w:color w:val="262626" w:themeColor="text1" w:themeTint="D9"/>
          <w:sz w:val="32"/>
          <w:szCs w:val="32"/>
        </w:rPr>
        <w:t>4</w:t>
      </w:r>
      <w:r w:rsidRPr="0006210D">
        <w:rPr>
          <w:rFonts w:ascii="Arial" w:eastAsia="Batang" w:hAnsi="Arial" w:cs="Arial"/>
          <w:color w:val="262626" w:themeColor="text1" w:themeTint="D9"/>
          <w:sz w:val="32"/>
          <w:szCs w:val="32"/>
          <w:vertAlign w:val="superscript"/>
        </w:rPr>
        <w:t>th</w:t>
      </w:r>
      <w:r w:rsidR="0062510A" w:rsidRPr="0006210D">
        <w:rPr>
          <w:rFonts w:ascii="Arial" w:eastAsia="Batang" w:hAnsi="Arial" w:cs="Arial"/>
          <w:color w:val="262626" w:themeColor="text1" w:themeTint="D9"/>
          <w:sz w:val="32"/>
          <w:szCs w:val="32"/>
        </w:rPr>
        <w:t>, 2018</w:t>
      </w:r>
    </w:p>
    <w:p w:rsidR="00B844F1" w:rsidRPr="0006210D" w:rsidRDefault="00B24FF9" w:rsidP="00B844F1">
      <w:pPr>
        <w:jc w:val="center"/>
        <w:rPr>
          <w:rFonts w:ascii="Century Gothic" w:eastAsia="Batang" w:hAnsi="Century Gothic"/>
          <w:b/>
          <w:color w:val="262626" w:themeColor="text1" w:themeTint="D9"/>
          <w:sz w:val="52"/>
          <w:szCs w:val="52"/>
        </w:rPr>
      </w:pPr>
      <w:r w:rsidRPr="0006210D">
        <w:rPr>
          <w:rFonts w:ascii="Century Gothic" w:eastAsia="Batang" w:hAnsi="Century Gothic"/>
          <w:b/>
          <w:color w:val="262626" w:themeColor="text1" w:themeTint="D9"/>
          <w:sz w:val="52"/>
          <w:szCs w:val="52"/>
        </w:rPr>
        <w:t>CALL FOR ENTRY</w:t>
      </w:r>
    </w:p>
    <w:p w:rsidR="00B24FF9" w:rsidRPr="0006210D" w:rsidRDefault="00B24FF9" w:rsidP="00B24FF9">
      <w:pPr>
        <w:spacing w:after="0" w:line="240" w:lineRule="auto"/>
        <w:rPr>
          <w:rFonts w:ascii="Century Gothic" w:hAnsi="Century Gothic"/>
          <w:b/>
          <w:color w:val="262626" w:themeColor="text1" w:themeTint="D9"/>
          <w:sz w:val="36"/>
          <w:szCs w:val="36"/>
        </w:rPr>
      </w:pPr>
      <w:r w:rsidRPr="0006210D">
        <w:rPr>
          <w:rFonts w:ascii="Century Gothic" w:hAnsi="Century Gothic"/>
          <w:b/>
          <w:color w:val="262626" w:themeColor="text1" w:themeTint="D9"/>
          <w:sz w:val="32"/>
          <w:szCs w:val="32"/>
        </w:rPr>
        <w:t>About the Exhibition</w:t>
      </w:r>
      <w:r w:rsidRPr="0006210D">
        <w:rPr>
          <w:rFonts w:asciiTheme="minorHAnsi" w:hAnsiTheme="minorHAnsi"/>
          <w:color w:val="262626" w:themeColor="text1" w:themeTint="D9"/>
          <w:sz w:val="24"/>
          <w:szCs w:val="24"/>
        </w:rPr>
        <w:br/>
        <w:t xml:space="preserve">The Winter Festival Art Show &amp; Sale is the premier art event of northern Saskatchewan. </w:t>
      </w:r>
      <w:r w:rsidR="0062510A" w:rsidRPr="0006210D">
        <w:rPr>
          <w:rFonts w:asciiTheme="minorHAnsi" w:hAnsiTheme="minorHAnsi"/>
          <w:color w:val="262626" w:themeColor="text1" w:themeTint="D9"/>
          <w:sz w:val="24"/>
          <w:szCs w:val="24"/>
        </w:rPr>
        <w:t>In this exhibition</w:t>
      </w:r>
      <w:r w:rsidRPr="0006210D">
        <w:rPr>
          <w:rFonts w:asciiTheme="minorHAnsi" w:hAnsiTheme="minorHAnsi"/>
          <w:color w:val="262626" w:themeColor="text1" w:themeTint="D9"/>
          <w:sz w:val="24"/>
          <w:szCs w:val="24"/>
        </w:rPr>
        <w:t xml:space="preserve"> hundreds of artworks by emerging and professional artists from across the province are shown</w:t>
      </w:r>
      <w:r w:rsidR="00EC145E" w:rsidRPr="0006210D">
        <w:rPr>
          <w:rFonts w:asciiTheme="minorHAnsi" w:hAnsiTheme="minorHAnsi"/>
          <w:color w:val="262626" w:themeColor="text1" w:themeTint="D9"/>
          <w:sz w:val="24"/>
          <w:szCs w:val="24"/>
        </w:rPr>
        <w:t xml:space="preserve"> at the Mann Art Gallery. Each year, a </w:t>
      </w:r>
      <w:r w:rsidRPr="0006210D">
        <w:rPr>
          <w:rFonts w:asciiTheme="minorHAnsi" w:hAnsiTheme="minorHAnsi"/>
          <w:color w:val="262626" w:themeColor="text1" w:themeTint="D9"/>
          <w:sz w:val="24"/>
          <w:szCs w:val="24"/>
        </w:rPr>
        <w:t xml:space="preserve">guest </w:t>
      </w:r>
      <w:r w:rsidR="00EC145E" w:rsidRPr="0006210D">
        <w:rPr>
          <w:rFonts w:asciiTheme="minorHAnsi" w:hAnsiTheme="minorHAnsi"/>
          <w:color w:val="262626" w:themeColor="text1" w:themeTint="D9"/>
          <w:sz w:val="24"/>
          <w:szCs w:val="24"/>
        </w:rPr>
        <w:t xml:space="preserve">arts professional curates the exhibition and designates </w:t>
      </w:r>
      <w:r w:rsidRPr="0006210D">
        <w:rPr>
          <w:rFonts w:asciiTheme="minorHAnsi" w:hAnsiTheme="minorHAnsi"/>
          <w:color w:val="262626" w:themeColor="text1" w:themeTint="D9"/>
          <w:sz w:val="24"/>
          <w:szCs w:val="24"/>
        </w:rPr>
        <w:t xml:space="preserve">awards </w:t>
      </w:r>
      <w:r w:rsidR="00EC145E" w:rsidRPr="0006210D">
        <w:rPr>
          <w:rFonts w:asciiTheme="minorHAnsi" w:hAnsiTheme="minorHAnsi"/>
          <w:color w:val="262626" w:themeColor="text1" w:themeTint="D9"/>
          <w:sz w:val="24"/>
          <w:szCs w:val="24"/>
        </w:rPr>
        <w:t xml:space="preserve">that are </w:t>
      </w:r>
      <w:r w:rsidRPr="0006210D">
        <w:rPr>
          <w:rFonts w:asciiTheme="minorHAnsi" w:hAnsiTheme="minorHAnsi"/>
          <w:color w:val="262626" w:themeColor="text1" w:themeTint="D9"/>
          <w:sz w:val="24"/>
          <w:szCs w:val="24"/>
        </w:rPr>
        <w:t xml:space="preserve">sponsored by local </w:t>
      </w:r>
      <w:r w:rsidR="00EC145E" w:rsidRPr="0006210D">
        <w:rPr>
          <w:rFonts w:asciiTheme="minorHAnsi" w:hAnsiTheme="minorHAnsi"/>
          <w:color w:val="262626" w:themeColor="text1" w:themeTint="D9"/>
          <w:sz w:val="24"/>
          <w:szCs w:val="24"/>
        </w:rPr>
        <w:t xml:space="preserve">businesses and </w:t>
      </w:r>
      <w:r w:rsidRPr="0006210D">
        <w:rPr>
          <w:rFonts w:asciiTheme="minorHAnsi" w:hAnsiTheme="minorHAnsi"/>
          <w:color w:val="262626" w:themeColor="text1" w:themeTint="D9"/>
          <w:sz w:val="24"/>
          <w:szCs w:val="24"/>
        </w:rPr>
        <w:t>organizations.</w:t>
      </w:r>
      <w:r w:rsidR="0062510A" w:rsidRPr="0006210D">
        <w:rPr>
          <w:rFonts w:asciiTheme="minorHAnsi" w:hAnsiTheme="minorHAnsi"/>
          <w:color w:val="262626" w:themeColor="text1" w:themeTint="D9"/>
          <w:sz w:val="24"/>
          <w:szCs w:val="24"/>
        </w:rPr>
        <w:t xml:space="preserve"> The </w:t>
      </w:r>
      <w:r w:rsidR="004D196A" w:rsidRPr="0006210D">
        <w:rPr>
          <w:rFonts w:asciiTheme="minorHAnsi" w:hAnsiTheme="minorHAnsi"/>
          <w:color w:val="262626" w:themeColor="text1" w:themeTint="D9"/>
          <w:sz w:val="24"/>
          <w:szCs w:val="24"/>
        </w:rPr>
        <w:t>exhibition</w:t>
      </w:r>
      <w:r w:rsidR="0062510A" w:rsidRPr="0006210D">
        <w:rPr>
          <w:rFonts w:asciiTheme="minorHAnsi" w:hAnsiTheme="minorHAnsi"/>
          <w:color w:val="262626" w:themeColor="text1" w:themeTint="D9"/>
          <w:sz w:val="24"/>
          <w:szCs w:val="24"/>
        </w:rPr>
        <w:t xml:space="preserve"> is unveiled</w:t>
      </w:r>
      <w:r w:rsidR="004D196A" w:rsidRPr="0006210D">
        <w:rPr>
          <w:rFonts w:asciiTheme="minorHAnsi" w:hAnsiTheme="minorHAnsi"/>
          <w:color w:val="262626" w:themeColor="text1" w:themeTint="D9"/>
          <w:sz w:val="24"/>
          <w:szCs w:val="24"/>
        </w:rPr>
        <w:t xml:space="preserve"> and awards are presented</w:t>
      </w:r>
      <w:r w:rsidR="0062510A" w:rsidRPr="0006210D">
        <w:rPr>
          <w:rFonts w:asciiTheme="minorHAnsi" w:hAnsiTheme="minorHAnsi"/>
          <w:color w:val="262626" w:themeColor="text1" w:themeTint="D9"/>
          <w:sz w:val="24"/>
          <w:szCs w:val="24"/>
        </w:rPr>
        <w:t xml:space="preserve"> at </w:t>
      </w:r>
      <w:r w:rsidR="004D196A" w:rsidRPr="0006210D">
        <w:rPr>
          <w:rFonts w:asciiTheme="minorHAnsi" w:hAnsiTheme="minorHAnsi"/>
          <w:color w:val="262626" w:themeColor="text1" w:themeTint="D9"/>
          <w:sz w:val="24"/>
          <w:szCs w:val="24"/>
        </w:rPr>
        <w:t>an</w:t>
      </w:r>
      <w:r w:rsidR="00F17085" w:rsidRPr="0006210D">
        <w:rPr>
          <w:rFonts w:asciiTheme="minorHAnsi" w:hAnsiTheme="minorHAnsi"/>
          <w:color w:val="262626" w:themeColor="text1" w:themeTint="D9"/>
          <w:sz w:val="24"/>
          <w:szCs w:val="24"/>
        </w:rPr>
        <w:t xml:space="preserve"> o</w:t>
      </w:r>
      <w:r w:rsidR="004D196A" w:rsidRPr="0006210D">
        <w:rPr>
          <w:rFonts w:asciiTheme="minorHAnsi" w:hAnsiTheme="minorHAnsi"/>
          <w:color w:val="262626" w:themeColor="text1" w:themeTint="D9"/>
          <w:sz w:val="24"/>
          <w:szCs w:val="24"/>
        </w:rPr>
        <w:t>pening</w:t>
      </w:r>
      <w:r w:rsidR="00F17085" w:rsidRPr="0006210D">
        <w:rPr>
          <w:rFonts w:asciiTheme="minorHAnsi" w:hAnsiTheme="minorHAnsi"/>
          <w:color w:val="262626" w:themeColor="text1" w:themeTint="D9"/>
          <w:sz w:val="24"/>
          <w:szCs w:val="24"/>
        </w:rPr>
        <w:t xml:space="preserve"> gala r</w:t>
      </w:r>
      <w:r w:rsidR="004D196A" w:rsidRPr="0006210D">
        <w:rPr>
          <w:rFonts w:asciiTheme="minorHAnsi" w:hAnsiTheme="minorHAnsi"/>
          <w:color w:val="262626" w:themeColor="text1" w:themeTint="D9"/>
          <w:sz w:val="24"/>
          <w:szCs w:val="24"/>
        </w:rPr>
        <w:t>eception, followed the next day by an in-depth curatorial talk and walkthrough.</w:t>
      </w:r>
      <w:r w:rsidRPr="0006210D">
        <w:rPr>
          <w:rFonts w:asciiTheme="minorHAnsi" w:hAnsiTheme="minorHAnsi"/>
          <w:color w:val="262626" w:themeColor="text1" w:themeTint="D9"/>
          <w:sz w:val="24"/>
          <w:szCs w:val="24"/>
        </w:rPr>
        <w:t xml:space="preserve"> Now entering its 4</w:t>
      </w:r>
      <w:r w:rsidR="00EC145E" w:rsidRPr="0006210D">
        <w:rPr>
          <w:rFonts w:asciiTheme="minorHAnsi" w:hAnsiTheme="minorHAnsi"/>
          <w:color w:val="262626" w:themeColor="text1" w:themeTint="D9"/>
          <w:sz w:val="24"/>
          <w:szCs w:val="24"/>
        </w:rPr>
        <w:t>2</w:t>
      </w:r>
      <w:r w:rsidR="00EC145E" w:rsidRPr="0006210D">
        <w:rPr>
          <w:rFonts w:asciiTheme="minorHAnsi" w:hAnsiTheme="minorHAnsi"/>
          <w:color w:val="262626" w:themeColor="text1" w:themeTint="D9"/>
          <w:sz w:val="24"/>
          <w:szCs w:val="24"/>
          <w:vertAlign w:val="superscript"/>
        </w:rPr>
        <w:t>nd</w:t>
      </w:r>
      <w:r w:rsidRPr="0006210D">
        <w:rPr>
          <w:rFonts w:asciiTheme="minorHAnsi" w:hAnsiTheme="minorHAnsi"/>
          <w:color w:val="262626" w:themeColor="text1" w:themeTint="D9"/>
          <w:sz w:val="24"/>
          <w:szCs w:val="24"/>
        </w:rPr>
        <w:t xml:space="preserve"> year, the </w:t>
      </w:r>
      <w:r w:rsidR="00086E74" w:rsidRPr="0006210D">
        <w:rPr>
          <w:rFonts w:asciiTheme="minorHAnsi" w:hAnsiTheme="minorHAnsi"/>
          <w:color w:val="262626" w:themeColor="text1" w:themeTint="D9"/>
          <w:sz w:val="24"/>
          <w:szCs w:val="24"/>
        </w:rPr>
        <w:t xml:space="preserve">Winter Festival </w:t>
      </w:r>
      <w:r w:rsidRPr="0006210D">
        <w:rPr>
          <w:rFonts w:asciiTheme="minorHAnsi" w:hAnsiTheme="minorHAnsi"/>
          <w:color w:val="262626" w:themeColor="text1" w:themeTint="D9"/>
          <w:sz w:val="24"/>
          <w:szCs w:val="24"/>
        </w:rPr>
        <w:t>exhibition</w:t>
      </w:r>
      <w:r w:rsidR="00086E74" w:rsidRPr="0006210D">
        <w:rPr>
          <w:rFonts w:asciiTheme="minorHAnsi" w:hAnsiTheme="minorHAnsi"/>
          <w:color w:val="262626" w:themeColor="text1" w:themeTint="D9"/>
          <w:sz w:val="24"/>
          <w:szCs w:val="24"/>
        </w:rPr>
        <w:t xml:space="preserve"> is a well-regarded tradition that</w:t>
      </w:r>
      <w:r w:rsidRPr="0006210D">
        <w:rPr>
          <w:rFonts w:asciiTheme="minorHAnsi" w:hAnsiTheme="minorHAnsi"/>
          <w:color w:val="262626" w:themeColor="text1" w:themeTint="D9"/>
          <w:sz w:val="24"/>
          <w:szCs w:val="24"/>
        </w:rPr>
        <w:t xml:space="preserve"> reflects an incredible level of artistic production in our community.</w:t>
      </w:r>
      <w:r w:rsidRPr="0006210D">
        <w:rPr>
          <w:rFonts w:ascii="Century Gothic" w:hAnsi="Century Gothic"/>
          <w:b/>
          <w:color w:val="262626" w:themeColor="text1" w:themeTint="D9"/>
          <w:sz w:val="36"/>
          <w:szCs w:val="36"/>
        </w:rPr>
        <w:br/>
      </w:r>
    </w:p>
    <w:p w:rsidR="00B24FF9" w:rsidRPr="0084708F" w:rsidRDefault="00B24FF9" w:rsidP="00086E74">
      <w:pPr>
        <w:spacing w:after="0" w:line="240" w:lineRule="auto"/>
        <w:rPr>
          <w:rFonts w:ascii="Century Gothic" w:hAnsi="Century Gothic"/>
          <w:b/>
          <w:sz w:val="36"/>
          <w:szCs w:val="36"/>
        </w:rPr>
      </w:pPr>
      <w:r w:rsidRPr="0006210D">
        <w:rPr>
          <w:rFonts w:ascii="Century Gothic" w:hAnsi="Century Gothic"/>
          <w:b/>
          <w:color w:val="262626" w:themeColor="text1" w:themeTint="D9"/>
          <w:sz w:val="32"/>
          <w:szCs w:val="32"/>
        </w:rPr>
        <w:t>The Process</w:t>
      </w:r>
      <w:r w:rsidRPr="0006210D">
        <w:rPr>
          <w:rFonts w:ascii="Century Gothic" w:hAnsi="Century Gothic"/>
          <w:b/>
          <w:color w:val="262626" w:themeColor="text1" w:themeTint="D9"/>
          <w:sz w:val="36"/>
          <w:szCs w:val="36"/>
        </w:rPr>
        <w:br/>
      </w:r>
      <w:r w:rsidRPr="0006210D">
        <w:rPr>
          <w:rFonts w:asciiTheme="minorHAnsi" w:hAnsiTheme="minorHAnsi"/>
          <w:color w:val="262626" w:themeColor="text1" w:themeTint="D9"/>
          <w:sz w:val="24"/>
          <w:szCs w:val="24"/>
        </w:rPr>
        <w:t>All Saskatchewan artists who are members of the Mann Art Gallery are invited to participate in this exhibition. (See Eligibility and Entry Instructions for details.) The</w:t>
      </w:r>
      <w:r w:rsidR="00086E74" w:rsidRPr="0006210D">
        <w:rPr>
          <w:rFonts w:asciiTheme="minorHAnsi" w:hAnsiTheme="minorHAnsi"/>
          <w:color w:val="262626" w:themeColor="text1" w:themeTint="D9"/>
          <w:sz w:val="24"/>
          <w:szCs w:val="24"/>
        </w:rPr>
        <w:t xml:space="preserve"> artwork is dropped off at the g</w:t>
      </w:r>
      <w:r w:rsidRPr="0006210D">
        <w:rPr>
          <w:rFonts w:asciiTheme="minorHAnsi" w:hAnsiTheme="minorHAnsi"/>
          <w:color w:val="262626" w:themeColor="text1" w:themeTint="D9"/>
          <w:sz w:val="24"/>
          <w:szCs w:val="24"/>
        </w:rPr>
        <w:t xml:space="preserve">allery in late </w:t>
      </w:r>
      <w:r w:rsidR="00086E74" w:rsidRPr="0006210D">
        <w:rPr>
          <w:rFonts w:asciiTheme="minorHAnsi" w:hAnsiTheme="minorHAnsi"/>
          <w:color w:val="262626" w:themeColor="text1" w:themeTint="D9"/>
          <w:sz w:val="24"/>
          <w:szCs w:val="24"/>
        </w:rPr>
        <w:t>January. Over the</w:t>
      </w:r>
      <w:r w:rsidRPr="0006210D">
        <w:rPr>
          <w:rFonts w:asciiTheme="minorHAnsi" w:hAnsiTheme="minorHAnsi"/>
          <w:color w:val="262626" w:themeColor="text1" w:themeTint="D9"/>
          <w:sz w:val="24"/>
          <w:szCs w:val="24"/>
        </w:rPr>
        <w:t xml:space="preserve"> subsequent two weeks, artworks are curated into our three gallery spaces by an independent guest curator. </w:t>
      </w:r>
      <w:r w:rsidRPr="0006210D">
        <w:rPr>
          <w:rStyle w:val="style31"/>
          <w:rFonts w:asciiTheme="minorHAnsi" w:hAnsiTheme="minorHAnsi"/>
          <w:color w:val="262626" w:themeColor="text1" w:themeTint="D9"/>
          <w:sz w:val="24"/>
          <w:szCs w:val="24"/>
        </w:rPr>
        <w:t xml:space="preserve">Past curators include </w:t>
      </w:r>
      <w:r w:rsidRPr="0006210D">
        <w:rPr>
          <w:rStyle w:val="Strong"/>
          <w:rFonts w:asciiTheme="minorHAnsi" w:hAnsiTheme="minorHAnsi"/>
          <w:color w:val="262626" w:themeColor="text1" w:themeTint="D9"/>
          <w:sz w:val="24"/>
          <w:szCs w:val="24"/>
        </w:rPr>
        <w:t>Sandra Fraser</w:t>
      </w:r>
      <w:r w:rsidRPr="0006210D">
        <w:rPr>
          <w:rStyle w:val="style31"/>
          <w:rFonts w:asciiTheme="minorHAnsi" w:hAnsiTheme="minorHAnsi"/>
          <w:color w:val="262626" w:themeColor="text1" w:themeTint="D9"/>
          <w:sz w:val="24"/>
          <w:szCs w:val="24"/>
        </w:rPr>
        <w:t xml:space="preserve">, </w:t>
      </w:r>
      <w:r w:rsidR="00E167D1" w:rsidRPr="0006210D">
        <w:rPr>
          <w:rStyle w:val="Strong"/>
          <w:rFonts w:asciiTheme="minorHAnsi" w:hAnsiTheme="minorHAnsi"/>
          <w:color w:val="262626" w:themeColor="text1" w:themeTint="D9"/>
          <w:sz w:val="24"/>
          <w:szCs w:val="24"/>
        </w:rPr>
        <w:t>Grant McConnell</w:t>
      </w:r>
      <w:r w:rsidR="00E167D1" w:rsidRPr="0006210D">
        <w:rPr>
          <w:rStyle w:val="Strong"/>
          <w:rFonts w:asciiTheme="minorHAnsi" w:hAnsiTheme="minorHAnsi"/>
          <w:b w:val="0"/>
          <w:color w:val="262626" w:themeColor="text1" w:themeTint="D9"/>
          <w:sz w:val="24"/>
          <w:szCs w:val="24"/>
        </w:rPr>
        <w:t>,</w:t>
      </w:r>
      <w:r w:rsidR="00E167D1" w:rsidRPr="0006210D">
        <w:rPr>
          <w:rStyle w:val="Strong"/>
          <w:rFonts w:asciiTheme="minorHAnsi" w:hAnsiTheme="minorHAnsi"/>
          <w:color w:val="262626" w:themeColor="text1" w:themeTint="D9"/>
          <w:sz w:val="24"/>
          <w:szCs w:val="24"/>
        </w:rPr>
        <w:t xml:space="preserve"> </w:t>
      </w:r>
      <w:r w:rsidRPr="0006210D">
        <w:rPr>
          <w:rStyle w:val="style31"/>
          <w:rFonts w:asciiTheme="minorHAnsi" w:hAnsiTheme="minorHAnsi"/>
          <w:color w:val="262626" w:themeColor="text1" w:themeTint="D9"/>
          <w:sz w:val="24"/>
          <w:szCs w:val="24"/>
        </w:rPr>
        <w:t xml:space="preserve">and </w:t>
      </w:r>
      <w:r w:rsidR="00E167D1" w:rsidRPr="0006210D">
        <w:rPr>
          <w:rStyle w:val="Strong"/>
          <w:rFonts w:asciiTheme="minorHAnsi" w:hAnsiTheme="minorHAnsi"/>
          <w:color w:val="262626" w:themeColor="text1" w:themeTint="D9"/>
          <w:sz w:val="24"/>
          <w:szCs w:val="24"/>
        </w:rPr>
        <w:t>Zachari Logan</w:t>
      </w:r>
      <w:r w:rsidRPr="0006210D">
        <w:rPr>
          <w:rStyle w:val="style31"/>
          <w:rFonts w:asciiTheme="minorHAnsi" w:hAnsiTheme="minorHAnsi"/>
          <w:color w:val="262626" w:themeColor="text1" w:themeTint="D9"/>
          <w:sz w:val="24"/>
          <w:szCs w:val="24"/>
        </w:rPr>
        <w:t>.</w:t>
      </w:r>
      <w:r w:rsidRPr="0006210D">
        <w:rPr>
          <w:rFonts w:asciiTheme="minorHAnsi" w:hAnsiTheme="minorHAnsi"/>
          <w:color w:val="262626" w:themeColor="text1" w:themeTint="D9"/>
          <w:sz w:val="24"/>
          <w:szCs w:val="24"/>
        </w:rPr>
        <w:t xml:space="preserve"> Everyone who enters is guaranteed inclusion, so long as the artworks</w:t>
      </w:r>
      <w:r w:rsidR="00086E74" w:rsidRPr="0006210D">
        <w:rPr>
          <w:rFonts w:asciiTheme="minorHAnsi" w:hAnsiTheme="minorHAnsi"/>
          <w:color w:val="262626" w:themeColor="text1" w:themeTint="D9"/>
          <w:sz w:val="24"/>
          <w:szCs w:val="24"/>
        </w:rPr>
        <w:t xml:space="preserve"> have been created within the last two years,</w:t>
      </w:r>
      <w:r w:rsidRPr="0006210D">
        <w:rPr>
          <w:rFonts w:asciiTheme="minorHAnsi" w:hAnsiTheme="minorHAnsi"/>
          <w:color w:val="262626" w:themeColor="text1" w:themeTint="D9"/>
          <w:sz w:val="24"/>
          <w:szCs w:val="24"/>
        </w:rPr>
        <w:t xml:space="preserve"> </w:t>
      </w:r>
      <w:r w:rsidR="00086E74" w:rsidRPr="0006210D">
        <w:rPr>
          <w:rFonts w:asciiTheme="minorHAnsi" w:hAnsiTheme="minorHAnsi"/>
          <w:color w:val="262626" w:themeColor="text1" w:themeTint="D9"/>
          <w:sz w:val="24"/>
          <w:szCs w:val="24"/>
        </w:rPr>
        <w:t xml:space="preserve">have not been previously exhibited at the Mann Art Gallery, </w:t>
      </w:r>
      <w:r w:rsidRPr="0006210D">
        <w:rPr>
          <w:rFonts w:asciiTheme="minorHAnsi" w:hAnsiTheme="minorHAnsi"/>
          <w:color w:val="262626" w:themeColor="text1" w:themeTint="D9"/>
          <w:sz w:val="24"/>
          <w:szCs w:val="24"/>
        </w:rPr>
        <w:t xml:space="preserve">follow the size </w:t>
      </w:r>
      <w:r w:rsidR="00086E74" w:rsidRPr="0006210D">
        <w:rPr>
          <w:rFonts w:asciiTheme="minorHAnsi" w:hAnsiTheme="minorHAnsi"/>
          <w:color w:val="262626" w:themeColor="text1" w:themeTint="D9"/>
          <w:sz w:val="24"/>
          <w:szCs w:val="24"/>
        </w:rPr>
        <w:t xml:space="preserve">and hanging hardware </w:t>
      </w:r>
      <w:r w:rsidRPr="0006210D">
        <w:rPr>
          <w:rFonts w:asciiTheme="minorHAnsi" w:hAnsiTheme="minorHAnsi"/>
          <w:color w:val="262626" w:themeColor="text1" w:themeTint="D9"/>
          <w:sz w:val="24"/>
          <w:szCs w:val="24"/>
        </w:rPr>
        <w:t>guidelines</w:t>
      </w:r>
      <w:r w:rsidR="00086E74" w:rsidRPr="0006210D">
        <w:rPr>
          <w:rFonts w:asciiTheme="minorHAnsi" w:hAnsiTheme="minorHAnsi"/>
          <w:color w:val="262626" w:themeColor="text1" w:themeTint="D9"/>
          <w:sz w:val="24"/>
          <w:szCs w:val="24"/>
        </w:rPr>
        <w:t>.</w:t>
      </w:r>
      <w:r w:rsidR="00086E74">
        <w:rPr>
          <w:rFonts w:asciiTheme="minorHAnsi" w:hAnsiTheme="minorHAnsi"/>
          <w:sz w:val="24"/>
          <w:szCs w:val="24"/>
        </w:rPr>
        <w:t xml:space="preserve"> </w:t>
      </w:r>
      <w:r>
        <w:rPr>
          <w:rFonts w:asciiTheme="minorHAnsi" w:hAnsiTheme="minorHAnsi"/>
          <w:i/>
          <w:sz w:val="24"/>
          <w:szCs w:val="24"/>
        </w:rPr>
        <w:br/>
      </w:r>
    </w:p>
    <w:p w:rsidR="00B24FF9" w:rsidRPr="0006210D" w:rsidRDefault="00B24FF9" w:rsidP="00B24FF9">
      <w:pPr>
        <w:spacing w:after="0" w:line="360" w:lineRule="auto"/>
        <w:rPr>
          <w:rFonts w:ascii="Century Gothic" w:hAnsi="Century Gothic"/>
          <w:b/>
          <w:color w:val="262626" w:themeColor="text1" w:themeTint="D9"/>
          <w:sz w:val="32"/>
          <w:szCs w:val="32"/>
        </w:rPr>
      </w:pPr>
      <w:r w:rsidRPr="0006210D">
        <w:rPr>
          <w:rFonts w:ascii="Century Gothic" w:hAnsi="Century Gothic"/>
          <w:b/>
          <w:color w:val="262626" w:themeColor="text1" w:themeTint="D9"/>
          <w:sz w:val="32"/>
          <w:szCs w:val="32"/>
        </w:rPr>
        <w:t>Important Dates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4"/>
        <w:gridCol w:w="5596"/>
      </w:tblGrid>
      <w:tr w:rsidR="00B24FF9" w:rsidTr="001D0C7D">
        <w:trPr>
          <w:trHeight w:val="1143"/>
        </w:trPr>
        <w:tc>
          <w:tcPr>
            <w:tcW w:w="5204" w:type="dxa"/>
          </w:tcPr>
          <w:p w:rsidR="00B24FF9" w:rsidRPr="00671423" w:rsidRDefault="00B24FF9" w:rsidP="001D0C7D">
            <w:pPr>
              <w:pStyle w:val="Heading7"/>
              <w:spacing w:before="0"/>
              <w:outlineLvl w:val="6"/>
              <w:rPr>
                <w:rFonts w:asciiTheme="minorHAnsi" w:hAnsiTheme="minorHAnsi"/>
                <w:i w:val="0"/>
                <w:color w:val="auto"/>
                <w:sz w:val="24"/>
                <w:szCs w:val="24"/>
              </w:rPr>
            </w:pPr>
            <w:r w:rsidRPr="00B24F12">
              <w:rPr>
                <w:rFonts w:asciiTheme="minorHAnsi" w:hAnsiTheme="minorHAnsi"/>
                <w:b/>
                <w:i w:val="0"/>
                <w:color w:val="E64F58"/>
                <w:sz w:val="24"/>
                <w:szCs w:val="24"/>
              </w:rPr>
              <w:t>Artwork Drop-off</w:t>
            </w:r>
            <w:r w:rsidRPr="00E92885">
              <w:rPr>
                <w:rFonts w:asciiTheme="minorHAnsi" w:hAnsiTheme="minorHAnsi"/>
                <w:b/>
                <w:i w:val="0"/>
                <w:color w:val="FF0000"/>
                <w:sz w:val="24"/>
                <w:szCs w:val="24"/>
              </w:rPr>
              <w:t xml:space="preserve"> </w:t>
            </w:r>
            <w:r w:rsidR="00671423">
              <w:rPr>
                <w:rFonts w:asciiTheme="minorHAnsi" w:hAnsiTheme="minorHAnsi"/>
                <w:i w:val="0"/>
                <w:color w:val="auto"/>
                <w:sz w:val="24"/>
                <w:szCs w:val="24"/>
              </w:rPr>
              <w:br/>
            </w:r>
            <w:r w:rsidRPr="007642C2">
              <w:rPr>
                <w:rFonts w:asciiTheme="minorHAnsi" w:hAnsiTheme="minorHAnsi"/>
                <w:i w:val="0"/>
                <w:color w:val="auto"/>
                <w:sz w:val="21"/>
                <w:szCs w:val="21"/>
              </w:rPr>
              <w:t xml:space="preserve">Sunday January </w:t>
            </w:r>
            <w:r>
              <w:rPr>
                <w:rFonts w:asciiTheme="minorHAnsi" w:hAnsiTheme="minorHAnsi"/>
                <w:i w:val="0"/>
                <w:color w:val="auto"/>
                <w:sz w:val="21"/>
                <w:szCs w:val="21"/>
              </w:rPr>
              <w:t>2</w:t>
            </w:r>
            <w:r w:rsidR="00671423">
              <w:rPr>
                <w:rFonts w:asciiTheme="minorHAnsi" w:hAnsiTheme="minorHAnsi"/>
                <w:i w:val="0"/>
                <w:color w:val="auto"/>
                <w:sz w:val="21"/>
                <w:szCs w:val="21"/>
              </w:rPr>
              <w:t>8</w:t>
            </w:r>
            <w:r w:rsidRPr="007642C2">
              <w:rPr>
                <w:rFonts w:asciiTheme="minorHAnsi" w:hAnsiTheme="minorHAnsi"/>
                <w:i w:val="0"/>
                <w:color w:val="auto"/>
                <w:sz w:val="21"/>
                <w:szCs w:val="21"/>
                <w:vertAlign w:val="superscript"/>
              </w:rPr>
              <w:t>th</w:t>
            </w:r>
            <w:r w:rsidRPr="007642C2">
              <w:rPr>
                <w:rFonts w:asciiTheme="minorHAnsi" w:hAnsiTheme="minorHAnsi"/>
                <w:i w:val="0"/>
                <w:color w:val="auto"/>
                <w:sz w:val="21"/>
                <w:szCs w:val="21"/>
              </w:rPr>
              <w:t xml:space="preserve"> and Monday January </w:t>
            </w:r>
            <w:r w:rsidR="00671423">
              <w:rPr>
                <w:rFonts w:asciiTheme="minorHAnsi" w:hAnsiTheme="minorHAnsi"/>
                <w:i w:val="0"/>
                <w:color w:val="auto"/>
                <w:sz w:val="21"/>
                <w:szCs w:val="21"/>
              </w:rPr>
              <w:t>29</w:t>
            </w:r>
            <w:r w:rsidRPr="007642C2">
              <w:rPr>
                <w:rFonts w:asciiTheme="minorHAnsi" w:hAnsiTheme="minorHAnsi"/>
                <w:i w:val="0"/>
                <w:color w:val="auto"/>
                <w:sz w:val="21"/>
                <w:szCs w:val="21"/>
                <w:vertAlign w:val="superscript"/>
              </w:rPr>
              <w:t>th</w:t>
            </w:r>
            <w:r w:rsidR="00671423">
              <w:rPr>
                <w:rFonts w:asciiTheme="minorHAnsi" w:hAnsiTheme="minorHAnsi"/>
                <w:i w:val="0"/>
                <w:color w:val="auto"/>
                <w:sz w:val="21"/>
                <w:szCs w:val="21"/>
              </w:rPr>
              <w:t>, 2018</w:t>
            </w:r>
          </w:p>
          <w:p w:rsidR="00B24FF9" w:rsidRPr="007642C2" w:rsidRDefault="00B24FF9" w:rsidP="001D0C7D">
            <w:pPr>
              <w:pStyle w:val="Heading7"/>
              <w:spacing w:before="0"/>
              <w:ind w:hanging="214"/>
              <w:outlineLvl w:val="6"/>
              <w:rPr>
                <w:rFonts w:asciiTheme="minorHAnsi" w:hAnsiTheme="minorHAnsi"/>
                <w:i w:val="0"/>
                <w:color w:val="auto"/>
                <w:sz w:val="22"/>
                <w:szCs w:val="22"/>
              </w:rPr>
            </w:pPr>
            <w:r w:rsidRPr="007642C2">
              <w:rPr>
                <w:rFonts w:asciiTheme="minorHAnsi" w:hAnsiTheme="minorHAnsi"/>
                <w:i w:val="0"/>
                <w:color w:val="auto"/>
                <w:sz w:val="21"/>
                <w:szCs w:val="21"/>
              </w:rPr>
              <w:t>1</w:t>
            </w:r>
            <w:r>
              <w:rPr>
                <w:rFonts w:asciiTheme="minorHAnsi" w:hAnsiTheme="minorHAnsi"/>
                <w:i w:val="0"/>
                <w:color w:val="auto"/>
                <w:sz w:val="21"/>
                <w:szCs w:val="21"/>
              </w:rPr>
              <w:t xml:space="preserve">  1</w:t>
            </w:r>
            <w:r w:rsidRPr="007642C2">
              <w:rPr>
                <w:rFonts w:asciiTheme="minorHAnsi" w:hAnsiTheme="minorHAnsi"/>
                <w:i w:val="0"/>
                <w:color w:val="auto"/>
                <w:sz w:val="21"/>
                <w:szCs w:val="21"/>
              </w:rPr>
              <w:t>:00 PM – 5:00 PM</w:t>
            </w:r>
            <w:r w:rsidR="00671423">
              <w:rPr>
                <w:rFonts w:asciiTheme="minorHAnsi" w:hAnsiTheme="minorHAnsi"/>
                <w:i w:val="0"/>
                <w:color w:val="auto"/>
                <w:sz w:val="21"/>
                <w:szCs w:val="21"/>
              </w:rPr>
              <w:t xml:space="preserve"> </w:t>
            </w:r>
          </w:p>
        </w:tc>
        <w:tc>
          <w:tcPr>
            <w:tcW w:w="5596" w:type="dxa"/>
          </w:tcPr>
          <w:p w:rsidR="00B24FF9" w:rsidRPr="00B24F12" w:rsidRDefault="00B24FF9" w:rsidP="001D0C7D">
            <w:pPr>
              <w:pStyle w:val="Heading7"/>
              <w:spacing w:before="0"/>
              <w:outlineLvl w:val="6"/>
              <w:rPr>
                <w:rFonts w:asciiTheme="minorHAnsi" w:hAnsiTheme="minorHAnsi"/>
                <w:i w:val="0"/>
                <w:color w:val="E64F58"/>
                <w:sz w:val="24"/>
                <w:szCs w:val="24"/>
              </w:rPr>
            </w:pPr>
            <w:r w:rsidRPr="00B24F12">
              <w:rPr>
                <w:rFonts w:asciiTheme="minorHAnsi" w:hAnsiTheme="minorHAnsi"/>
                <w:b/>
                <w:i w:val="0"/>
                <w:color w:val="E64F58"/>
                <w:sz w:val="24"/>
                <w:szCs w:val="24"/>
              </w:rPr>
              <w:t xml:space="preserve">Opening </w:t>
            </w:r>
            <w:r w:rsidR="004D196A" w:rsidRPr="00B24F12">
              <w:rPr>
                <w:rFonts w:asciiTheme="minorHAnsi" w:hAnsiTheme="minorHAnsi"/>
                <w:b/>
                <w:i w:val="0"/>
                <w:color w:val="E64F58"/>
                <w:sz w:val="24"/>
                <w:szCs w:val="24"/>
              </w:rPr>
              <w:t xml:space="preserve">Gala </w:t>
            </w:r>
            <w:r w:rsidRPr="00B24F12">
              <w:rPr>
                <w:rFonts w:asciiTheme="minorHAnsi" w:hAnsiTheme="minorHAnsi"/>
                <w:b/>
                <w:i w:val="0"/>
                <w:color w:val="E64F58"/>
                <w:sz w:val="24"/>
                <w:szCs w:val="24"/>
              </w:rPr>
              <w:t>Reception</w:t>
            </w:r>
            <w:r w:rsidRPr="00B24F12">
              <w:rPr>
                <w:rFonts w:asciiTheme="minorHAnsi" w:hAnsiTheme="minorHAnsi"/>
                <w:i w:val="0"/>
                <w:color w:val="E64F58"/>
                <w:sz w:val="24"/>
                <w:szCs w:val="24"/>
              </w:rPr>
              <w:t xml:space="preserve"> </w:t>
            </w:r>
            <w:r w:rsidRPr="00B24F12">
              <w:rPr>
                <w:rFonts w:asciiTheme="minorHAnsi" w:hAnsiTheme="minorHAnsi"/>
                <w:i w:val="0"/>
                <w:color w:val="E64F58"/>
                <w:sz w:val="24"/>
                <w:szCs w:val="24"/>
              </w:rPr>
              <w:tab/>
            </w:r>
          </w:p>
          <w:p w:rsidR="00B24FF9" w:rsidRPr="007642C2" w:rsidRDefault="00B24FF9" w:rsidP="001D0C7D">
            <w:pPr>
              <w:pStyle w:val="Heading7"/>
              <w:spacing w:before="0"/>
              <w:outlineLvl w:val="6"/>
              <w:rPr>
                <w:rFonts w:asciiTheme="minorHAnsi" w:hAnsiTheme="minorHAnsi"/>
                <w:i w:val="0"/>
                <w:color w:val="auto"/>
                <w:sz w:val="21"/>
                <w:szCs w:val="21"/>
              </w:rPr>
            </w:pPr>
            <w:r w:rsidRPr="007642C2">
              <w:rPr>
                <w:rFonts w:asciiTheme="minorHAnsi" w:hAnsiTheme="minorHAnsi"/>
                <w:i w:val="0"/>
                <w:color w:val="auto"/>
                <w:sz w:val="21"/>
                <w:szCs w:val="21"/>
              </w:rPr>
              <w:t xml:space="preserve">Friday February </w:t>
            </w:r>
            <w:r w:rsidR="00DB5326">
              <w:rPr>
                <w:rFonts w:asciiTheme="minorHAnsi" w:hAnsiTheme="minorHAnsi"/>
                <w:i w:val="0"/>
                <w:color w:val="auto"/>
                <w:sz w:val="21"/>
                <w:szCs w:val="21"/>
              </w:rPr>
              <w:t>9</w:t>
            </w:r>
            <w:r w:rsidRPr="007642C2">
              <w:rPr>
                <w:rFonts w:asciiTheme="minorHAnsi" w:hAnsiTheme="minorHAnsi"/>
                <w:i w:val="0"/>
                <w:color w:val="auto"/>
                <w:sz w:val="21"/>
                <w:szCs w:val="21"/>
                <w:vertAlign w:val="superscript"/>
              </w:rPr>
              <w:t>t</w:t>
            </w:r>
            <w:r w:rsidR="00DB5326">
              <w:rPr>
                <w:rFonts w:asciiTheme="minorHAnsi" w:hAnsiTheme="minorHAnsi"/>
                <w:i w:val="0"/>
                <w:color w:val="auto"/>
                <w:sz w:val="21"/>
                <w:szCs w:val="21"/>
                <w:vertAlign w:val="superscript"/>
              </w:rPr>
              <w:t>h</w:t>
            </w:r>
            <w:r>
              <w:rPr>
                <w:rFonts w:asciiTheme="minorHAnsi" w:hAnsiTheme="minorHAnsi"/>
                <w:i w:val="0"/>
                <w:color w:val="auto"/>
                <w:sz w:val="21"/>
                <w:szCs w:val="21"/>
              </w:rPr>
              <w:t xml:space="preserve"> </w:t>
            </w:r>
            <w:r w:rsidR="00DB5326">
              <w:rPr>
                <w:rFonts w:asciiTheme="minorHAnsi" w:hAnsiTheme="minorHAnsi"/>
                <w:i w:val="0"/>
                <w:color w:val="auto"/>
                <w:sz w:val="21"/>
                <w:szCs w:val="21"/>
              </w:rPr>
              <w:t xml:space="preserve">2018,  </w:t>
            </w:r>
            <w:r>
              <w:rPr>
                <w:rFonts w:asciiTheme="minorHAnsi" w:hAnsiTheme="minorHAnsi"/>
                <w:i w:val="0"/>
                <w:color w:val="auto"/>
                <w:sz w:val="21"/>
                <w:szCs w:val="21"/>
              </w:rPr>
              <w:t>7:00</w:t>
            </w:r>
            <w:r w:rsidRPr="007642C2">
              <w:rPr>
                <w:rFonts w:asciiTheme="minorHAnsi" w:hAnsiTheme="minorHAnsi"/>
                <w:i w:val="0"/>
                <w:color w:val="auto"/>
                <w:sz w:val="21"/>
                <w:szCs w:val="21"/>
              </w:rPr>
              <w:t xml:space="preserve"> PM</w:t>
            </w:r>
          </w:p>
          <w:p w:rsidR="00B24FF9" w:rsidRPr="00FB192D" w:rsidRDefault="00B24FF9" w:rsidP="001D0C7D">
            <w:pPr>
              <w:rPr>
                <w:rFonts w:asciiTheme="minorHAnsi" w:hAnsiTheme="minorHAnsi"/>
                <w:sz w:val="21"/>
                <w:szCs w:val="21"/>
              </w:rPr>
            </w:pPr>
            <w:r w:rsidRPr="007642C2">
              <w:rPr>
                <w:rFonts w:asciiTheme="minorHAnsi" w:hAnsiTheme="minorHAnsi"/>
                <w:sz w:val="21"/>
                <w:szCs w:val="21"/>
              </w:rPr>
              <w:t xml:space="preserve">Reception Admission:  </w:t>
            </w:r>
            <w:r w:rsidR="00DB5326">
              <w:rPr>
                <w:rFonts w:asciiTheme="minorHAnsi" w:hAnsiTheme="minorHAnsi"/>
                <w:sz w:val="21"/>
                <w:szCs w:val="21"/>
              </w:rPr>
              <w:t>Participating Artists –</w:t>
            </w:r>
            <w:r w:rsidRPr="007642C2">
              <w:rPr>
                <w:rFonts w:asciiTheme="minorHAnsi" w:hAnsiTheme="minorHAnsi"/>
                <w:sz w:val="21"/>
                <w:szCs w:val="21"/>
              </w:rPr>
              <w:t xml:space="preserve"> FREE </w:t>
            </w:r>
            <w:r w:rsidR="00DB5326">
              <w:rPr>
                <w:rFonts w:asciiTheme="minorHAnsi" w:hAnsiTheme="minorHAnsi"/>
                <w:sz w:val="21"/>
                <w:szCs w:val="21"/>
              </w:rPr>
              <w:br/>
              <w:t>Gallery Members - $10.00;</w:t>
            </w:r>
            <w:r w:rsidRPr="007642C2">
              <w:rPr>
                <w:rFonts w:asciiTheme="minorHAnsi" w:hAnsiTheme="minorHAnsi"/>
                <w:sz w:val="21"/>
                <w:szCs w:val="21"/>
              </w:rPr>
              <w:t xml:space="preserve"> </w:t>
            </w:r>
            <w:r w:rsidR="00DB5326">
              <w:rPr>
                <w:rFonts w:asciiTheme="minorHAnsi" w:hAnsiTheme="minorHAnsi"/>
                <w:sz w:val="21"/>
                <w:szCs w:val="21"/>
              </w:rPr>
              <w:t xml:space="preserve">General Public - </w:t>
            </w:r>
            <w:r>
              <w:rPr>
                <w:rFonts w:asciiTheme="minorHAnsi" w:hAnsiTheme="minorHAnsi"/>
                <w:sz w:val="21"/>
                <w:szCs w:val="21"/>
              </w:rPr>
              <w:t xml:space="preserve">$15.00 </w:t>
            </w:r>
            <w:r w:rsidRPr="007642C2">
              <w:rPr>
                <w:rFonts w:asciiTheme="minorHAnsi" w:hAnsiTheme="minorHAnsi"/>
                <w:sz w:val="21"/>
                <w:szCs w:val="21"/>
              </w:rPr>
              <w:t xml:space="preserve"> </w:t>
            </w:r>
          </w:p>
        </w:tc>
      </w:tr>
      <w:tr w:rsidR="00B24FF9" w:rsidTr="001D0C7D">
        <w:trPr>
          <w:trHeight w:val="630"/>
        </w:trPr>
        <w:tc>
          <w:tcPr>
            <w:tcW w:w="5204" w:type="dxa"/>
          </w:tcPr>
          <w:p w:rsidR="00B24FF9" w:rsidRPr="00B24F12" w:rsidRDefault="00DB5326" w:rsidP="001D0C7D">
            <w:pPr>
              <w:ind w:left="1440" w:hanging="1440"/>
              <w:rPr>
                <w:rFonts w:asciiTheme="minorHAnsi" w:hAnsiTheme="minorHAnsi"/>
                <w:color w:val="E64F58"/>
                <w:sz w:val="24"/>
                <w:szCs w:val="24"/>
              </w:rPr>
            </w:pPr>
            <w:r w:rsidRPr="00B24F12">
              <w:rPr>
                <w:rFonts w:asciiTheme="minorHAnsi" w:hAnsiTheme="minorHAnsi"/>
                <w:b/>
                <w:color w:val="E64F58"/>
                <w:sz w:val="24"/>
                <w:szCs w:val="24"/>
              </w:rPr>
              <w:t xml:space="preserve">Guest Curator’s Talk &amp; </w:t>
            </w:r>
            <w:r w:rsidR="00B24FF9" w:rsidRPr="00B24F12">
              <w:rPr>
                <w:rFonts w:asciiTheme="minorHAnsi" w:hAnsiTheme="minorHAnsi"/>
                <w:b/>
                <w:color w:val="E64F58"/>
                <w:sz w:val="24"/>
                <w:szCs w:val="24"/>
              </w:rPr>
              <w:t>Walkthrough Tour</w:t>
            </w:r>
            <w:r w:rsidR="00B24FF9" w:rsidRPr="00B24F12">
              <w:rPr>
                <w:rFonts w:asciiTheme="minorHAnsi" w:hAnsiTheme="minorHAnsi"/>
                <w:color w:val="E64F58"/>
                <w:sz w:val="24"/>
                <w:szCs w:val="24"/>
              </w:rPr>
              <w:t xml:space="preserve"> </w:t>
            </w:r>
          </w:p>
          <w:p w:rsidR="00CA3885" w:rsidRDefault="00B24FF9" w:rsidP="001D0C7D">
            <w:pPr>
              <w:ind w:left="1440" w:hanging="1440"/>
              <w:rPr>
                <w:rFonts w:asciiTheme="minorHAnsi" w:hAnsiTheme="minorHAnsi"/>
                <w:sz w:val="21"/>
                <w:szCs w:val="21"/>
              </w:rPr>
            </w:pPr>
            <w:r w:rsidRPr="007642C2">
              <w:rPr>
                <w:rFonts w:asciiTheme="minorHAnsi" w:hAnsiTheme="minorHAnsi"/>
                <w:sz w:val="21"/>
                <w:szCs w:val="21"/>
              </w:rPr>
              <w:t xml:space="preserve">Saturday February </w:t>
            </w:r>
            <w:r>
              <w:rPr>
                <w:rFonts w:asciiTheme="minorHAnsi" w:hAnsiTheme="minorHAnsi"/>
                <w:sz w:val="21"/>
                <w:szCs w:val="21"/>
              </w:rPr>
              <w:t>1</w:t>
            </w:r>
            <w:r w:rsidR="00DB5326">
              <w:rPr>
                <w:rFonts w:asciiTheme="minorHAnsi" w:hAnsiTheme="minorHAnsi"/>
                <w:sz w:val="21"/>
                <w:szCs w:val="21"/>
              </w:rPr>
              <w:t>0</w:t>
            </w:r>
            <w:r w:rsidRPr="007642C2">
              <w:rPr>
                <w:rFonts w:asciiTheme="minorHAnsi" w:hAnsiTheme="minorHAnsi"/>
                <w:sz w:val="21"/>
                <w:szCs w:val="21"/>
                <w:vertAlign w:val="superscript"/>
              </w:rPr>
              <w:t>th</w:t>
            </w:r>
            <w:r w:rsidR="00CA3885">
              <w:rPr>
                <w:rFonts w:asciiTheme="minorHAnsi" w:hAnsiTheme="minorHAnsi"/>
                <w:sz w:val="21"/>
                <w:szCs w:val="21"/>
              </w:rPr>
              <w:t xml:space="preserve"> 2018</w:t>
            </w:r>
          </w:p>
          <w:p w:rsidR="00B24FF9" w:rsidRPr="008D2117" w:rsidRDefault="00B24FF9" w:rsidP="00CA3885">
            <w:pPr>
              <w:rPr>
                <w:rFonts w:asciiTheme="minorHAnsi" w:hAnsiTheme="minorHAnsi"/>
                <w:sz w:val="21"/>
                <w:szCs w:val="21"/>
              </w:rPr>
            </w:pPr>
            <w:r>
              <w:rPr>
                <w:rFonts w:asciiTheme="minorHAnsi" w:hAnsiTheme="minorHAnsi"/>
                <w:sz w:val="21"/>
                <w:szCs w:val="21"/>
              </w:rPr>
              <w:t xml:space="preserve"> </w:t>
            </w:r>
            <w:r w:rsidRPr="007642C2">
              <w:rPr>
                <w:rFonts w:asciiTheme="minorHAnsi" w:hAnsiTheme="minorHAnsi"/>
                <w:sz w:val="21"/>
                <w:szCs w:val="21"/>
              </w:rPr>
              <w:t>10:00 AM - 1:00 PM</w:t>
            </w:r>
          </w:p>
        </w:tc>
        <w:tc>
          <w:tcPr>
            <w:tcW w:w="5596" w:type="dxa"/>
          </w:tcPr>
          <w:p w:rsidR="00B24FF9" w:rsidRPr="00B24F12" w:rsidRDefault="00B24FF9" w:rsidP="001D0C7D">
            <w:pPr>
              <w:rPr>
                <w:rFonts w:asciiTheme="minorHAnsi" w:hAnsiTheme="minorHAnsi"/>
                <w:b/>
                <w:color w:val="E64F58"/>
                <w:sz w:val="24"/>
                <w:szCs w:val="24"/>
              </w:rPr>
            </w:pPr>
            <w:r w:rsidRPr="00B24F12">
              <w:rPr>
                <w:rFonts w:asciiTheme="minorHAnsi" w:hAnsiTheme="minorHAnsi"/>
                <w:b/>
                <w:color w:val="E64F58"/>
                <w:sz w:val="24"/>
                <w:szCs w:val="24"/>
              </w:rPr>
              <w:t>Artwork Pick-up Date</w:t>
            </w:r>
          </w:p>
          <w:p w:rsidR="00DB5326" w:rsidRDefault="00B24FF9" w:rsidP="00DB5326">
            <w:pPr>
              <w:rPr>
                <w:rFonts w:asciiTheme="minorHAnsi" w:hAnsiTheme="minorHAnsi"/>
                <w:sz w:val="21"/>
                <w:szCs w:val="21"/>
              </w:rPr>
            </w:pPr>
            <w:r w:rsidRPr="007642C2">
              <w:rPr>
                <w:rFonts w:asciiTheme="minorHAnsi" w:hAnsiTheme="minorHAnsi"/>
                <w:sz w:val="21"/>
                <w:szCs w:val="21"/>
              </w:rPr>
              <w:t xml:space="preserve">Sunday </w:t>
            </w:r>
            <w:r>
              <w:rPr>
                <w:rFonts w:asciiTheme="minorHAnsi" w:hAnsiTheme="minorHAnsi"/>
                <w:sz w:val="21"/>
                <w:szCs w:val="21"/>
              </w:rPr>
              <w:t>March 2</w:t>
            </w:r>
            <w:r w:rsidR="00DB5326">
              <w:rPr>
                <w:rFonts w:asciiTheme="minorHAnsi" w:hAnsiTheme="minorHAnsi"/>
                <w:sz w:val="21"/>
                <w:szCs w:val="21"/>
              </w:rPr>
              <w:t>5</w:t>
            </w:r>
            <w:r w:rsidRPr="00392B0D">
              <w:rPr>
                <w:rFonts w:asciiTheme="minorHAnsi" w:hAnsiTheme="minorHAnsi"/>
                <w:sz w:val="21"/>
                <w:szCs w:val="21"/>
                <w:vertAlign w:val="superscript"/>
              </w:rPr>
              <w:t>th</w:t>
            </w:r>
            <w:r w:rsidRPr="007642C2">
              <w:rPr>
                <w:rFonts w:asciiTheme="minorHAnsi" w:hAnsiTheme="minorHAnsi"/>
                <w:sz w:val="21"/>
                <w:szCs w:val="21"/>
              </w:rPr>
              <w:t xml:space="preserve"> and Monday </w:t>
            </w:r>
            <w:r>
              <w:rPr>
                <w:rFonts w:asciiTheme="minorHAnsi" w:hAnsiTheme="minorHAnsi"/>
                <w:sz w:val="21"/>
                <w:szCs w:val="21"/>
              </w:rPr>
              <w:t>March 2</w:t>
            </w:r>
            <w:r w:rsidR="00DB5326">
              <w:rPr>
                <w:rFonts w:asciiTheme="minorHAnsi" w:hAnsiTheme="minorHAnsi"/>
                <w:sz w:val="21"/>
                <w:szCs w:val="21"/>
              </w:rPr>
              <w:t>6</w:t>
            </w:r>
            <w:r w:rsidRPr="00350CDC">
              <w:rPr>
                <w:rFonts w:asciiTheme="minorHAnsi" w:hAnsiTheme="minorHAnsi"/>
                <w:sz w:val="21"/>
                <w:szCs w:val="21"/>
                <w:vertAlign w:val="superscript"/>
              </w:rPr>
              <w:t>th</w:t>
            </w:r>
            <w:r w:rsidR="00DB5326">
              <w:rPr>
                <w:rFonts w:asciiTheme="minorHAnsi" w:hAnsiTheme="minorHAnsi"/>
                <w:sz w:val="21"/>
                <w:szCs w:val="21"/>
              </w:rPr>
              <w:t xml:space="preserve">, 2018 </w:t>
            </w:r>
            <w:r>
              <w:rPr>
                <w:rFonts w:asciiTheme="minorHAnsi" w:hAnsiTheme="minorHAnsi"/>
                <w:sz w:val="21"/>
                <w:szCs w:val="21"/>
              </w:rPr>
              <w:t xml:space="preserve"> </w:t>
            </w:r>
          </w:p>
          <w:p w:rsidR="00B24FF9" w:rsidRPr="008D2117" w:rsidRDefault="00B24FF9" w:rsidP="00DB5326">
            <w:pPr>
              <w:rPr>
                <w:rFonts w:asciiTheme="minorHAnsi" w:hAnsiTheme="minorHAnsi"/>
                <w:sz w:val="21"/>
                <w:szCs w:val="21"/>
              </w:rPr>
            </w:pPr>
            <w:r>
              <w:rPr>
                <w:rFonts w:asciiTheme="minorHAnsi" w:hAnsiTheme="minorHAnsi"/>
                <w:sz w:val="21"/>
                <w:szCs w:val="21"/>
              </w:rPr>
              <w:t>1:00 – 5:00 PM</w:t>
            </w:r>
            <w:bookmarkStart w:id="0" w:name="_GoBack"/>
            <w:bookmarkEnd w:id="0"/>
          </w:p>
        </w:tc>
      </w:tr>
    </w:tbl>
    <w:p w:rsidR="00CA3885" w:rsidRDefault="00CA3885" w:rsidP="00EC145E">
      <w:pPr>
        <w:shd w:val="clear" w:color="auto" w:fill="FFFFFF"/>
        <w:spacing w:line="240" w:lineRule="auto"/>
        <w:rPr>
          <w:rFonts w:ascii="Century Gothic" w:hAnsi="Century Gothic"/>
          <w:b/>
          <w:sz w:val="36"/>
          <w:szCs w:val="3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4"/>
        <w:gridCol w:w="5596"/>
      </w:tblGrid>
      <w:tr w:rsidR="0006210D" w:rsidTr="001D0C7D">
        <w:trPr>
          <w:trHeight w:val="873"/>
        </w:trPr>
        <w:tc>
          <w:tcPr>
            <w:tcW w:w="5204" w:type="dxa"/>
          </w:tcPr>
          <w:p w:rsidR="0006210D" w:rsidRDefault="000C5A3F" w:rsidP="001D0C7D">
            <w:pPr>
              <w:rPr>
                <w:rFonts w:asciiTheme="minorHAnsi" w:hAnsiTheme="minorHAnsi"/>
                <w:b/>
                <w:color w:val="FF0000"/>
                <w:sz w:val="24"/>
                <w:szCs w:val="24"/>
              </w:rPr>
            </w:pPr>
            <w:r w:rsidRPr="000C5A3F">
              <w:rPr>
                <w:b/>
                <w:noProof/>
                <w:sz w:val="60"/>
                <w:szCs w:val="60"/>
                <w:lang w:eastAsia="en-US"/>
              </w:rPr>
              <w:lastRenderedPageBreak/>
              <w:pict>
                <v:shapetype id="_x0000_t202" coordsize="21600,21600" o:spt="202" path="m,l,21600r21600,l21600,xe">
                  <v:stroke joinstyle="miter"/>
                  <v:path gradientshapeok="t" o:connecttype="rect"/>
                </v:shapetype>
                <v:shape id="Text Box 3" o:spid="_x0000_s1030" type="#_x0000_t202" style="position:absolute;margin-left:-5.35pt;margin-top:-1.95pt;width:539.25pt;height:89.8pt;z-index:2516582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" strokecolor="white [3212]">
                  <v:textbox>
                    <w:txbxContent>
                      <w:p w:rsidR="0006210D" w:rsidRPr="004D72B7" w:rsidRDefault="0006210D" w:rsidP="0006210D">
                        <w:pPr>
                          <w:jc w:val="center"/>
                          <w:rPr>
                            <w:rFonts w:ascii="Century Gothic" w:hAnsi="Century Gothic"/>
                            <w:sz w:val="40"/>
                            <w:szCs w:val="40"/>
                          </w:rPr>
                        </w:pPr>
                        <w:r>
                          <w:rPr>
                            <w:rFonts w:ascii="Century Gothic" w:hAnsi="Century Gothic"/>
                            <w:sz w:val="40"/>
                            <w:szCs w:val="40"/>
                          </w:rPr>
                          <w:t>2018</w:t>
                        </w:r>
                        <w:r w:rsidR="00D14F27">
                          <w:rPr>
                            <w:rFonts w:ascii="Century Gothic" w:hAnsi="Century Gothic"/>
                            <w:sz w:val="40"/>
                            <w:szCs w:val="40"/>
                          </w:rPr>
                          <w:t xml:space="preserve"> Winter Festival Guest Curator:</w:t>
                        </w:r>
                      </w:p>
                      <w:p w:rsidR="0006210D" w:rsidRPr="00781EFB" w:rsidRDefault="0006210D" w:rsidP="0006210D">
                        <w:pPr>
                          <w:jc w:val="center"/>
                          <w:rPr>
                            <w:rFonts w:ascii="Century Gothic" w:hAnsi="Century Gothic"/>
                            <w:b/>
                            <w:sz w:val="60"/>
                            <w:szCs w:val="60"/>
                          </w:rPr>
                        </w:pPr>
                        <w:r>
                          <w:rPr>
                            <w:rFonts w:ascii="Century Gothic" w:hAnsi="Century Gothic"/>
                            <w:b/>
                            <w:sz w:val="60"/>
                            <w:szCs w:val="60"/>
                          </w:rPr>
                          <w:t>Carole Epp</w:t>
                        </w:r>
                      </w:p>
                      <w:p w:rsidR="0006210D" w:rsidRPr="00007D4E" w:rsidRDefault="0006210D" w:rsidP="0006210D">
                        <w:pPr>
                          <w:jc w:val="center"/>
                          <w:rPr>
                            <w:rFonts w:ascii="Century Gothic" w:hAnsi="Century Gothic"/>
                          </w:rPr>
                        </w:pPr>
                      </w:p>
                    </w:txbxContent>
                  </v:textbox>
                </v:shape>
              </w:pict>
            </w:r>
          </w:p>
          <w:p w:rsidR="0006210D" w:rsidRPr="00E92885" w:rsidRDefault="0006210D" w:rsidP="001D0C7D">
            <w:pPr>
              <w:ind w:left="1440" w:hanging="1440"/>
              <w:rPr>
                <w:rFonts w:asciiTheme="minorHAnsi" w:hAnsiTheme="minorHAnsi"/>
                <w:b/>
                <w:color w:val="FF0000"/>
                <w:sz w:val="24"/>
                <w:szCs w:val="24"/>
              </w:rPr>
            </w:pPr>
          </w:p>
        </w:tc>
        <w:tc>
          <w:tcPr>
            <w:tcW w:w="5596" w:type="dxa"/>
          </w:tcPr>
          <w:p w:rsidR="0006210D" w:rsidRPr="00E92885" w:rsidRDefault="0006210D" w:rsidP="001D0C7D">
            <w:pPr>
              <w:rPr>
                <w:rFonts w:asciiTheme="minorHAnsi" w:hAnsiTheme="minorHAnsi"/>
                <w:b/>
                <w:color w:val="FF0000"/>
                <w:sz w:val="24"/>
                <w:szCs w:val="24"/>
              </w:rPr>
            </w:pPr>
          </w:p>
        </w:tc>
      </w:tr>
      <w:tr w:rsidR="0006210D" w:rsidTr="001D0C7D">
        <w:trPr>
          <w:trHeight w:val="80"/>
        </w:trPr>
        <w:tc>
          <w:tcPr>
            <w:tcW w:w="10800" w:type="dxa"/>
            <w:gridSpan w:val="2"/>
          </w:tcPr>
          <w:p w:rsidR="0006210D" w:rsidRPr="00350CDC" w:rsidRDefault="0006210D" w:rsidP="001D0C7D">
            <w:pPr>
              <w:rPr>
                <w:rFonts w:asciiTheme="minorHAnsi" w:hAnsiTheme="minorHAnsi"/>
                <w:sz w:val="21"/>
                <w:szCs w:val="21"/>
                <w:highlight w:val="yellow"/>
              </w:rPr>
            </w:pPr>
          </w:p>
        </w:tc>
      </w:tr>
    </w:tbl>
    <w:p w:rsidR="0006210D" w:rsidRDefault="0006210D" w:rsidP="0006210D">
      <w:pPr>
        <w:spacing w:after="0" w:line="240" w:lineRule="auto"/>
        <w:rPr>
          <w:rFonts w:asciiTheme="minorHAnsi" w:eastAsia="Times New Roman" w:hAnsiTheme="minorHAnsi"/>
          <w:color w:val="000000"/>
          <w:sz w:val="21"/>
          <w:szCs w:val="21"/>
        </w:rPr>
      </w:pPr>
      <w:r w:rsidRPr="006F4A1F">
        <w:rPr>
          <w:rFonts w:asciiTheme="minorHAnsi" w:eastAsia="Times New Roman" w:hAnsiTheme="minorHAnsi"/>
          <w:color w:val="000000"/>
          <w:sz w:val="21"/>
          <w:szCs w:val="21"/>
        </w:rPr>
        <w:t xml:space="preserve">Darrell Bell has over 31 years experience as an artist and gallery owner in Saskatoon.  Darrell graduated with a degree in fine </w:t>
      </w:r>
    </w:p>
    <w:p w:rsidR="0006210D" w:rsidRDefault="0006210D" w:rsidP="0006210D">
      <w:pPr>
        <w:spacing w:after="0" w:line="240" w:lineRule="auto"/>
        <w:jc w:val="center"/>
        <w:rPr>
          <w:rFonts w:asciiTheme="minorHAnsi" w:eastAsia="Times New Roman" w:hAnsiTheme="minorHAnsi"/>
          <w:color w:val="000000"/>
          <w:sz w:val="21"/>
          <w:szCs w:val="21"/>
        </w:rPr>
      </w:pPr>
    </w:p>
    <w:p w:rsidR="0006210D" w:rsidRPr="00D14F27" w:rsidRDefault="0006210D" w:rsidP="00D14F27">
      <w:pPr>
        <w:rPr>
          <w:b/>
          <w:i/>
          <w:sz w:val="36"/>
          <w:szCs w:val="36"/>
        </w:rPr>
      </w:pPr>
      <w:r>
        <w:rPr>
          <w:rFonts w:eastAsia="Times New Roman" w:cs="Arial"/>
          <w:noProof/>
          <w:lang w:val="en-CA" w:eastAsia="en-CA"/>
        </w:rPr>
        <w:drawing>
          <wp:inline distT="0" distB="0" distL="0" distR="0">
            <wp:extent cx="6858000" cy="4542155"/>
            <wp:effectExtent l="19050" t="0" r="0" b="0"/>
            <wp:docPr id="11" name="Picture 1" descr="CEPPThingsfallapar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PPThingsfallapart02.jpg"/>
                    <pic:cNvPicPr/>
                  </pic:nvPicPr>
                  <pic:blipFill>
                    <a:blip r:embed="rId8" cstate="print"/>
                    <a:stretch>
                      <a:fillRect/>
                    </a:stretch>
                  </pic:blipFill>
                  <pic:spPr>
                    <a:xfrm>
                      <a:off x="0" y="0"/>
                      <a:ext cx="6858000" cy="4542155"/>
                    </a:xfrm>
                    <a:prstGeom prst="rect">
                      <a:avLst/>
                    </a:prstGeom>
                  </pic:spPr>
                </pic:pic>
              </a:graphicData>
            </a:graphic>
          </wp:inline>
        </w:drawing>
      </w:r>
      <w:r>
        <w:rPr>
          <w:rFonts w:eastAsia="Times New Roman" w:cs="Arial"/>
        </w:rPr>
        <w:br/>
      </w:r>
      <w:r w:rsidR="00D14F27">
        <w:rPr>
          <w:rFonts w:asciiTheme="minorHAnsi" w:hAnsiTheme="minorHAnsi"/>
          <w:color w:val="404040" w:themeColor="text1" w:themeTint="BF"/>
        </w:rPr>
        <w:t xml:space="preserve">Image: </w:t>
      </w:r>
      <w:r>
        <w:rPr>
          <w:rFonts w:asciiTheme="minorHAnsi" w:hAnsiTheme="minorHAnsi"/>
          <w:color w:val="404040" w:themeColor="text1" w:themeTint="BF"/>
        </w:rPr>
        <w:t>Carole Epp</w:t>
      </w:r>
      <w:r w:rsidRPr="008868EF">
        <w:rPr>
          <w:rFonts w:asciiTheme="minorHAnsi" w:hAnsiTheme="minorHAnsi"/>
          <w:color w:val="404040" w:themeColor="text1" w:themeTint="BF"/>
        </w:rPr>
        <w:t xml:space="preserve">, </w:t>
      </w:r>
      <w:r>
        <w:rPr>
          <w:rFonts w:asciiTheme="minorHAnsi" w:hAnsiTheme="minorHAnsi"/>
          <w:i/>
          <w:color w:val="404040" w:themeColor="text1" w:themeTint="BF"/>
        </w:rPr>
        <w:t xml:space="preserve">Things Fall Apart, </w:t>
      </w:r>
      <w:r>
        <w:rPr>
          <w:rFonts w:asciiTheme="minorHAnsi" w:hAnsiTheme="minorHAnsi"/>
          <w:color w:val="404040" w:themeColor="text1" w:themeTint="BF"/>
        </w:rPr>
        <w:t>201</w:t>
      </w:r>
      <w:r w:rsidR="00D14F27">
        <w:rPr>
          <w:rFonts w:asciiTheme="minorHAnsi" w:hAnsiTheme="minorHAnsi"/>
          <w:color w:val="404040" w:themeColor="text1" w:themeTint="BF"/>
        </w:rPr>
        <w:t>7</w:t>
      </w:r>
      <w:r>
        <w:rPr>
          <w:rFonts w:asciiTheme="minorHAnsi" w:hAnsiTheme="minorHAnsi"/>
          <w:color w:val="404040" w:themeColor="text1" w:themeTint="BF"/>
        </w:rPr>
        <w:t xml:space="preserve">, </w:t>
      </w:r>
      <w:r w:rsidR="00D14F27">
        <w:rPr>
          <w:rFonts w:asciiTheme="minorHAnsi" w:hAnsiTheme="minorHAnsi"/>
          <w:color w:val="404040" w:themeColor="text1" w:themeTint="BF"/>
        </w:rPr>
        <w:t xml:space="preserve">cone 6 clay, </w:t>
      </w:r>
      <w:proofErr w:type="spellStart"/>
      <w:r w:rsidR="00D14F27">
        <w:rPr>
          <w:rFonts w:asciiTheme="minorHAnsi" w:hAnsiTheme="minorHAnsi"/>
          <w:color w:val="404040" w:themeColor="text1" w:themeTint="BF"/>
        </w:rPr>
        <w:t>underglaze</w:t>
      </w:r>
      <w:proofErr w:type="spellEnd"/>
      <w:r w:rsidR="00D14F27">
        <w:rPr>
          <w:rFonts w:asciiTheme="minorHAnsi" w:hAnsiTheme="minorHAnsi"/>
          <w:color w:val="404040" w:themeColor="text1" w:themeTint="BF"/>
        </w:rPr>
        <w:t>, and cold finish, 11 x 11 x 2.5</w:t>
      </w:r>
      <w:r w:rsidRPr="008868EF">
        <w:rPr>
          <w:rFonts w:asciiTheme="minorHAnsi" w:hAnsiTheme="minorHAnsi"/>
          <w:color w:val="404040" w:themeColor="text1" w:themeTint="BF"/>
        </w:rPr>
        <w:t>”</w:t>
      </w:r>
      <w:r w:rsidR="00D14F27">
        <w:rPr>
          <w:b/>
          <w:sz w:val="36"/>
          <w:szCs w:val="36"/>
        </w:rPr>
        <w:br/>
      </w:r>
      <w:r>
        <w:rPr>
          <w:rFonts w:eastAsia="Times New Roman" w:cs="Arial"/>
        </w:rPr>
        <w:br/>
      </w:r>
      <w:r w:rsidRPr="00D14F27">
        <w:rPr>
          <w:color w:val="262626" w:themeColor="text1" w:themeTint="D9"/>
        </w:rPr>
        <w:t>Twenty years after taking my first ceramics class in college I’m still just as compelled and excited by this material as I was back then. Working in ceramics has allowed me to travel internationally to meet and work with some of the most inspiring creative minds out there. Back in 2005 I obtained my graduate degree from the Australian National University. I currently live in Saskatoon, Saskatchewan working in a</w:t>
      </w:r>
      <w:r w:rsidR="00D14F27">
        <w:rPr>
          <w:color w:val="262626" w:themeColor="text1" w:themeTint="D9"/>
        </w:rPr>
        <w:t xml:space="preserve"> home-</w:t>
      </w:r>
      <w:r w:rsidRPr="00D14F27">
        <w:rPr>
          <w:color w:val="262626" w:themeColor="text1" w:themeTint="D9"/>
        </w:rPr>
        <w:t>based studio creating both functional objects and a line of figurative sculpture. Due to workaholic tendencies and a passion for community</w:t>
      </w:r>
      <w:r w:rsidR="00D14F27">
        <w:rPr>
          <w:color w:val="262626" w:themeColor="text1" w:themeTint="D9"/>
        </w:rPr>
        <w:t>,</w:t>
      </w:r>
      <w:r w:rsidRPr="00D14F27">
        <w:rPr>
          <w:color w:val="262626" w:themeColor="text1" w:themeTint="D9"/>
        </w:rPr>
        <w:t xml:space="preserve"> </w:t>
      </w:r>
      <w:r w:rsidR="00D14F27" w:rsidRPr="00D14F27">
        <w:rPr>
          <w:color w:val="262626" w:themeColor="text1" w:themeTint="D9"/>
        </w:rPr>
        <w:t xml:space="preserve">I’ve been the editor of </w:t>
      </w:r>
      <w:r w:rsidR="00D14F27" w:rsidRPr="00D14F27">
        <w:rPr>
          <w:i/>
          <w:color w:val="262626" w:themeColor="text1" w:themeTint="D9"/>
        </w:rPr>
        <w:t>Musing A</w:t>
      </w:r>
      <w:r w:rsidRPr="00D14F27">
        <w:rPr>
          <w:i/>
          <w:color w:val="262626" w:themeColor="text1" w:themeTint="D9"/>
        </w:rPr>
        <w:t>bout Mud</w:t>
      </w:r>
      <w:r w:rsidRPr="00D14F27">
        <w:rPr>
          <w:color w:val="262626" w:themeColor="text1" w:themeTint="D9"/>
        </w:rPr>
        <w:t xml:space="preserve"> </w:t>
      </w:r>
      <w:r w:rsidR="00D14F27" w:rsidRPr="00D14F27">
        <w:rPr>
          <w:color w:val="262626" w:themeColor="text1" w:themeTint="D9"/>
        </w:rPr>
        <w:t>(</w:t>
      </w:r>
      <w:hyperlink r:id="rId9" w:history="1">
        <w:r w:rsidR="00D14F27" w:rsidRPr="003E6E2C">
          <w:rPr>
            <w:rStyle w:val="Hyperlink"/>
            <w:color w:val="262626" w:themeColor="text1" w:themeTint="D9"/>
            <w:u w:val="none"/>
          </w:rPr>
          <w:t>www.musingaboutmud.com</w:t>
        </w:r>
      </w:hyperlink>
      <w:r w:rsidR="00D14F27" w:rsidRPr="00D14F27">
        <w:rPr>
          <w:color w:val="262626" w:themeColor="text1" w:themeTint="D9"/>
        </w:rPr>
        <w:t xml:space="preserve">) </w:t>
      </w:r>
      <w:r w:rsidRPr="00D14F27">
        <w:rPr>
          <w:color w:val="262626" w:themeColor="text1" w:themeTint="D9"/>
        </w:rPr>
        <w:t xml:space="preserve">for over ten years, have brought together groups like Make and Do ceramics </w:t>
      </w:r>
      <w:r w:rsidR="003E6E2C">
        <w:rPr>
          <w:color w:val="262626" w:themeColor="text1" w:themeTint="D9"/>
        </w:rPr>
        <w:t>(</w:t>
      </w:r>
      <w:hyperlink r:id="rId10" w:history="1">
        <w:r w:rsidR="003E6E2C" w:rsidRPr="003E6E2C">
          <w:rPr>
            <w:rStyle w:val="Hyperlink"/>
            <w:color w:val="262626" w:themeColor="text1" w:themeTint="D9"/>
            <w:u w:val="none"/>
          </w:rPr>
          <w:t>www.makeanddo.ca</w:t>
        </w:r>
      </w:hyperlink>
      <w:r w:rsidR="003E6E2C">
        <w:rPr>
          <w:color w:val="262626" w:themeColor="text1" w:themeTint="D9"/>
        </w:rPr>
        <w:t xml:space="preserve">) </w:t>
      </w:r>
      <w:r w:rsidRPr="00D14F27">
        <w:rPr>
          <w:color w:val="262626" w:themeColor="text1" w:themeTint="D9"/>
        </w:rPr>
        <w:t xml:space="preserve">to highlight the wealth of creative ceramics here in Canada, traveled to teach workshops, give talks, exhibit work, and basically don’t say no to anything clay related that is worth promoting and getting involved with. All of which makes me happier than I ever imagined. </w:t>
      </w:r>
      <w:r w:rsidR="00D14F27">
        <w:rPr>
          <w:color w:val="262626" w:themeColor="text1" w:themeTint="D9"/>
        </w:rPr>
        <w:br/>
      </w:r>
      <w:r w:rsidR="00D14F27" w:rsidRPr="00D14F27">
        <w:rPr>
          <w:i/>
          <w:color w:val="262626" w:themeColor="text1" w:themeTint="D9"/>
        </w:rPr>
        <w:t>- Carole Epp</w:t>
      </w:r>
      <w:r w:rsidR="00D14F27">
        <w:rPr>
          <w:color w:val="262626" w:themeColor="text1" w:themeTint="D9"/>
        </w:rPr>
        <w:t>,</w:t>
      </w:r>
      <w:r w:rsidR="00D14F27" w:rsidRPr="00D14F27">
        <w:rPr>
          <w:i/>
          <w:color w:val="262626" w:themeColor="text1" w:themeTint="D9"/>
        </w:rPr>
        <w:t xml:space="preserve"> 2017</w:t>
      </w:r>
      <w:r w:rsidR="00D14F27" w:rsidRPr="00D14F27">
        <w:rPr>
          <w:color w:val="262626" w:themeColor="text1" w:themeTint="D9"/>
        </w:rPr>
        <w:br/>
      </w:r>
      <w:r w:rsidR="00D14F27" w:rsidRPr="00D14F27">
        <w:rPr>
          <w:color w:val="262626" w:themeColor="text1" w:themeTint="D9"/>
        </w:rPr>
        <w:br/>
      </w:r>
      <w:r w:rsidR="00D14F27">
        <w:rPr>
          <w:color w:val="262626" w:themeColor="text1" w:themeTint="D9"/>
          <w:sz w:val="26"/>
          <w:szCs w:val="26"/>
        </w:rPr>
        <w:t xml:space="preserve">                             View Carole’s work and more at her website: </w:t>
      </w:r>
      <w:hyperlink r:id="rId11" w:history="1">
        <w:r w:rsidR="00D14F27" w:rsidRPr="00D14F27">
          <w:rPr>
            <w:rStyle w:val="Hyperlink"/>
            <w:color w:val="262626" w:themeColor="text1" w:themeTint="D9"/>
            <w:sz w:val="26"/>
            <w:szCs w:val="26"/>
            <w:u w:val="none"/>
          </w:rPr>
          <w:t>www.caroleepp.com</w:t>
        </w:r>
      </w:hyperlink>
    </w:p>
    <w:p w:rsidR="00B24FF9" w:rsidRPr="002E075A" w:rsidRDefault="00B24FF9" w:rsidP="00EC145E">
      <w:pPr>
        <w:shd w:val="clear" w:color="auto" w:fill="FFFFFF"/>
        <w:spacing w:line="240" w:lineRule="auto"/>
        <w:rPr>
          <w:color w:val="262626" w:themeColor="text1" w:themeTint="D9"/>
        </w:rPr>
      </w:pPr>
      <w:r w:rsidRPr="002E075A">
        <w:rPr>
          <w:rFonts w:ascii="Century Gothic" w:hAnsi="Century Gothic"/>
          <w:b/>
          <w:color w:val="262626" w:themeColor="text1" w:themeTint="D9"/>
          <w:sz w:val="36"/>
          <w:szCs w:val="36"/>
        </w:rPr>
        <w:lastRenderedPageBreak/>
        <w:t>Eligibility &amp; Entry Instructions</w:t>
      </w:r>
    </w:p>
    <w:p w:rsidR="00B24FF9" w:rsidRPr="0006210D" w:rsidRDefault="00B24FF9" w:rsidP="00B24FF9">
      <w:pPr>
        <w:pStyle w:val="ListParagraph"/>
        <w:numPr>
          <w:ilvl w:val="0"/>
          <w:numId w:val="1"/>
        </w:numPr>
        <w:rPr>
          <w:rFonts w:asciiTheme="minorHAnsi" w:hAnsiTheme="minorHAnsi"/>
          <w:color w:val="262626" w:themeColor="text1" w:themeTint="D9"/>
        </w:rPr>
      </w:pPr>
      <w:r w:rsidRPr="0006210D">
        <w:rPr>
          <w:rFonts w:asciiTheme="minorHAnsi" w:hAnsiTheme="minorHAnsi"/>
          <w:color w:val="262626" w:themeColor="text1" w:themeTint="D9"/>
        </w:rPr>
        <w:t>Artists must be 18 years of age or older and must reside in Saskatchewan.</w:t>
      </w:r>
    </w:p>
    <w:p w:rsidR="00B24FF9" w:rsidRPr="0006210D" w:rsidRDefault="00B24FF9" w:rsidP="00B24FF9">
      <w:pPr>
        <w:pStyle w:val="ListParagraph"/>
        <w:numPr>
          <w:ilvl w:val="0"/>
          <w:numId w:val="1"/>
        </w:numPr>
        <w:rPr>
          <w:rFonts w:asciiTheme="minorHAnsi" w:hAnsiTheme="minorHAnsi"/>
          <w:color w:val="262626" w:themeColor="text1" w:themeTint="D9"/>
        </w:rPr>
      </w:pPr>
      <w:r w:rsidRPr="00FD34F0">
        <w:rPr>
          <w:rFonts w:asciiTheme="minorHAnsi" w:hAnsiTheme="minorHAnsi"/>
          <w:b/>
          <w:color w:val="FF0000"/>
        </w:rPr>
        <w:t>All</w:t>
      </w:r>
      <w:r w:rsidRPr="00FD34F0">
        <w:rPr>
          <w:rFonts w:asciiTheme="minorHAnsi" w:hAnsiTheme="minorHAnsi"/>
          <w:b/>
        </w:rPr>
        <w:t xml:space="preserve"> </w:t>
      </w:r>
      <w:r w:rsidRPr="00FD34F0">
        <w:rPr>
          <w:rFonts w:asciiTheme="minorHAnsi" w:hAnsiTheme="minorHAnsi"/>
          <w:b/>
          <w:color w:val="FF0000"/>
        </w:rPr>
        <w:t>Artists MUST be members of the Mann Art Gallery</w:t>
      </w:r>
      <w:r w:rsidR="00881488">
        <w:rPr>
          <w:rFonts w:asciiTheme="minorHAnsi" w:hAnsiTheme="minorHAnsi"/>
          <w:b/>
          <w:color w:val="FF0000"/>
        </w:rPr>
        <w:t xml:space="preserve"> for the 2018 year</w:t>
      </w:r>
      <w:r w:rsidRPr="00FD34F0">
        <w:rPr>
          <w:rFonts w:asciiTheme="minorHAnsi" w:hAnsiTheme="minorHAnsi"/>
          <w:b/>
        </w:rPr>
        <w:t>.</w:t>
      </w:r>
      <w:r w:rsidRPr="001F0525">
        <w:rPr>
          <w:rFonts w:asciiTheme="minorHAnsi" w:hAnsiTheme="minorHAnsi"/>
        </w:rPr>
        <w:t xml:space="preserve"> </w:t>
      </w:r>
      <w:r w:rsidRPr="0006210D">
        <w:rPr>
          <w:rFonts w:asciiTheme="minorHAnsi" w:hAnsiTheme="minorHAnsi"/>
          <w:color w:val="262626" w:themeColor="text1" w:themeTint="D9"/>
        </w:rPr>
        <w:t xml:space="preserve">Membership forms </w:t>
      </w:r>
      <w:r w:rsidR="00C4429C">
        <w:rPr>
          <w:rFonts w:asciiTheme="minorHAnsi" w:hAnsiTheme="minorHAnsi"/>
          <w:color w:val="262626" w:themeColor="text1" w:themeTint="D9"/>
        </w:rPr>
        <w:t>will be</w:t>
      </w:r>
      <w:r w:rsidRPr="0006210D">
        <w:rPr>
          <w:rFonts w:asciiTheme="minorHAnsi" w:hAnsiTheme="minorHAnsi"/>
          <w:color w:val="262626" w:themeColor="text1" w:themeTint="D9"/>
        </w:rPr>
        <w:t xml:space="preserve"> available at the Mann Art Gallery on the drop-off dates. </w:t>
      </w:r>
      <w:r w:rsidR="00881488">
        <w:rPr>
          <w:rFonts w:asciiTheme="minorHAnsi" w:hAnsiTheme="minorHAnsi"/>
          <w:color w:val="262626" w:themeColor="text1" w:themeTint="D9"/>
        </w:rPr>
        <w:t xml:space="preserve"> </w:t>
      </w:r>
      <w:r w:rsidRPr="0006210D">
        <w:rPr>
          <w:rFonts w:asciiTheme="minorHAnsi" w:hAnsiTheme="minorHAnsi"/>
          <w:color w:val="262626" w:themeColor="text1" w:themeTint="D9"/>
        </w:rPr>
        <w:t>Rates are $15.00/student, senior; $20.00/individual; $35.00/family.</w:t>
      </w:r>
    </w:p>
    <w:p w:rsidR="00B24FF9" w:rsidRPr="0006210D" w:rsidRDefault="00B24FF9" w:rsidP="00B24FF9">
      <w:pPr>
        <w:pStyle w:val="ListParagraph"/>
        <w:numPr>
          <w:ilvl w:val="0"/>
          <w:numId w:val="1"/>
        </w:numPr>
        <w:rPr>
          <w:rFonts w:asciiTheme="minorHAnsi" w:hAnsiTheme="minorHAnsi"/>
          <w:color w:val="262626" w:themeColor="text1" w:themeTint="D9"/>
        </w:rPr>
      </w:pPr>
      <w:r w:rsidRPr="0006210D">
        <w:rPr>
          <w:rFonts w:asciiTheme="minorHAnsi" w:hAnsiTheme="minorHAnsi"/>
          <w:color w:val="262626" w:themeColor="text1" w:themeTint="D9"/>
        </w:rPr>
        <w:t>Artists can submit a maximum of two artworks.</w:t>
      </w:r>
    </w:p>
    <w:p w:rsidR="00B24FF9" w:rsidRPr="0006210D" w:rsidRDefault="00B24FF9" w:rsidP="00B24FF9">
      <w:pPr>
        <w:pStyle w:val="ListParagraph"/>
        <w:numPr>
          <w:ilvl w:val="0"/>
          <w:numId w:val="1"/>
        </w:numPr>
        <w:rPr>
          <w:rFonts w:asciiTheme="minorHAnsi" w:hAnsiTheme="minorHAnsi"/>
          <w:color w:val="262626" w:themeColor="text1" w:themeTint="D9"/>
        </w:rPr>
      </w:pPr>
      <w:r w:rsidRPr="0006210D">
        <w:rPr>
          <w:rFonts w:asciiTheme="minorHAnsi" w:hAnsiTheme="minorHAnsi"/>
          <w:color w:val="262626" w:themeColor="text1" w:themeTint="D9"/>
        </w:rPr>
        <w:t>Artworks must be completed within the last two years and not previously exhibited at the Mann Art Gallery.</w:t>
      </w:r>
    </w:p>
    <w:p w:rsidR="00B24FF9" w:rsidRPr="0006210D" w:rsidRDefault="00B24FF9" w:rsidP="00B24FF9">
      <w:pPr>
        <w:pStyle w:val="ListParagraph"/>
        <w:numPr>
          <w:ilvl w:val="0"/>
          <w:numId w:val="1"/>
        </w:numPr>
        <w:rPr>
          <w:rFonts w:asciiTheme="minorHAnsi" w:hAnsiTheme="minorHAnsi"/>
          <w:color w:val="262626" w:themeColor="text1" w:themeTint="D9"/>
        </w:rPr>
      </w:pPr>
      <w:r w:rsidRPr="0006210D">
        <w:rPr>
          <w:rFonts w:asciiTheme="minorHAnsi" w:hAnsiTheme="minorHAnsi"/>
          <w:color w:val="262626" w:themeColor="text1" w:themeTint="D9"/>
        </w:rPr>
        <w:t>Entries will be the artist’s original design (no copies, reproductions, or commercial kits).</w:t>
      </w:r>
    </w:p>
    <w:p w:rsidR="00B24FF9" w:rsidRPr="0006210D" w:rsidRDefault="00B24FF9" w:rsidP="00B24FF9">
      <w:pPr>
        <w:pStyle w:val="ListParagraph"/>
        <w:numPr>
          <w:ilvl w:val="0"/>
          <w:numId w:val="1"/>
        </w:numPr>
        <w:rPr>
          <w:rFonts w:asciiTheme="minorHAnsi" w:hAnsiTheme="minorHAnsi"/>
          <w:color w:val="262626" w:themeColor="text1" w:themeTint="D9"/>
        </w:rPr>
      </w:pPr>
      <w:r w:rsidRPr="0006210D">
        <w:rPr>
          <w:rFonts w:asciiTheme="minorHAnsi" w:hAnsiTheme="minorHAnsi"/>
          <w:b/>
          <w:color w:val="262626" w:themeColor="text1" w:themeTint="D9"/>
        </w:rPr>
        <w:t>Artworks must be ready for installation. This includes having proper hanging hardware, as per the following point. Frail or excessively heavy or poorly prepared works will not be included in the exhibition.</w:t>
      </w:r>
      <w:r w:rsidRPr="0006210D">
        <w:rPr>
          <w:rFonts w:asciiTheme="minorHAnsi" w:hAnsiTheme="minorHAnsi"/>
          <w:color w:val="262626" w:themeColor="text1" w:themeTint="D9"/>
        </w:rPr>
        <w:t xml:space="preserve"> </w:t>
      </w:r>
    </w:p>
    <w:p w:rsidR="00B24FF9" w:rsidRPr="0006210D" w:rsidRDefault="00B24FF9" w:rsidP="00B24FF9">
      <w:pPr>
        <w:pStyle w:val="ListParagraph"/>
        <w:numPr>
          <w:ilvl w:val="0"/>
          <w:numId w:val="1"/>
        </w:numPr>
        <w:rPr>
          <w:rFonts w:asciiTheme="minorHAnsi" w:hAnsiTheme="minorHAnsi"/>
          <w:color w:val="262626" w:themeColor="text1" w:themeTint="D9"/>
        </w:rPr>
      </w:pPr>
      <w:r w:rsidRPr="0006210D">
        <w:rPr>
          <w:rFonts w:asciiTheme="minorHAnsi" w:hAnsiTheme="minorHAnsi"/>
          <w:b/>
          <w:color w:val="262626" w:themeColor="text1" w:themeTint="D9"/>
        </w:rPr>
        <w:t>D-Rings (Fig. 1)</w:t>
      </w:r>
      <w:r w:rsidRPr="0006210D">
        <w:rPr>
          <w:rFonts w:asciiTheme="minorHAnsi" w:hAnsiTheme="minorHAnsi"/>
          <w:color w:val="262626" w:themeColor="text1" w:themeTint="D9"/>
        </w:rPr>
        <w:t xml:space="preserve"> </w:t>
      </w:r>
      <w:r w:rsidRPr="0006210D">
        <w:rPr>
          <w:rFonts w:asciiTheme="minorHAnsi" w:hAnsiTheme="minorHAnsi"/>
          <w:b/>
          <w:color w:val="262626" w:themeColor="text1" w:themeTint="D9"/>
        </w:rPr>
        <w:t>must be attached to all two-dimensional pieces for the safety of the artwork and for proper installation.</w:t>
      </w:r>
      <w:r w:rsidRPr="0006210D">
        <w:rPr>
          <w:rFonts w:asciiTheme="minorHAnsi" w:hAnsiTheme="minorHAnsi"/>
          <w:color w:val="262626" w:themeColor="text1" w:themeTint="D9"/>
        </w:rPr>
        <w:t xml:space="preserve"> (Note that metal frames do not typically have D-Rings, but appropriate hangers are shown in Fig. 1, below). D-Rings can be found at most local hardware stores, Hues Art Supplies (Saskatoon), Art Placement (Saskatoon), Michael’s Craft Stores, and online at </w:t>
      </w:r>
      <w:hyperlink r:id="rId12" w:history="1">
        <w:r w:rsidRPr="0006210D">
          <w:rPr>
            <w:rStyle w:val="Hyperlink"/>
            <w:rFonts w:asciiTheme="minorHAnsi" w:hAnsiTheme="minorHAnsi"/>
            <w:color w:val="262626" w:themeColor="text1" w:themeTint="D9"/>
            <w:u w:val="none"/>
          </w:rPr>
          <w:t>www.leevalley.com</w:t>
        </w:r>
      </w:hyperlink>
      <w:r w:rsidRPr="0006210D">
        <w:rPr>
          <w:rFonts w:asciiTheme="minorHAnsi" w:hAnsiTheme="minorHAnsi"/>
          <w:color w:val="262626" w:themeColor="text1" w:themeTint="D9"/>
        </w:rPr>
        <w:t xml:space="preserve"> (item numbers 00F.13.10, 00F13.12, 00F13.20, and 00F13.22). </w:t>
      </w:r>
    </w:p>
    <w:p w:rsidR="00B24FF9" w:rsidRPr="0006210D" w:rsidRDefault="00B24FF9" w:rsidP="00B24FF9">
      <w:pPr>
        <w:pStyle w:val="ListParagraph"/>
        <w:numPr>
          <w:ilvl w:val="0"/>
          <w:numId w:val="1"/>
        </w:numPr>
        <w:rPr>
          <w:rFonts w:asciiTheme="minorHAnsi" w:hAnsiTheme="minorHAnsi"/>
          <w:color w:val="262626" w:themeColor="text1" w:themeTint="D9"/>
        </w:rPr>
      </w:pPr>
      <w:r w:rsidRPr="0006210D">
        <w:rPr>
          <w:rFonts w:asciiTheme="minorHAnsi" w:hAnsiTheme="minorHAnsi"/>
          <w:b/>
          <w:color w:val="262626" w:themeColor="text1" w:themeTint="D9"/>
        </w:rPr>
        <w:t>Wire/string will not be accepted as a means to hang (Fig. 2).</w:t>
      </w:r>
      <w:r w:rsidRPr="0006210D">
        <w:rPr>
          <w:rFonts w:asciiTheme="minorHAnsi" w:hAnsiTheme="minorHAnsi"/>
          <w:color w:val="262626" w:themeColor="text1" w:themeTint="D9"/>
        </w:rPr>
        <w:t xml:space="preserve"> </w:t>
      </w:r>
      <w:r w:rsidRPr="0006210D">
        <w:rPr>
          <w:rFonts w:asciiTheme="minorHAnsi" w:hAnsiTheme="minorHAnsi"/>
          <w:b/>
          <w:color w:val="262626" w:themeColor="text1" w:themeTint="D9"/>
        </w:rPr>
        <w:t>There are no</w:t>
      </w:r>
      <w:r w:rsidRPr="0006210D">
        <w:rPr>
          <w:rFonts w:asciiTheme="minorHAnsi" w:hAnsiTheme="minorHAnsi"/>
          <w:color w:val="262626" w:themeColor="text1" w:themeTint="D9"/>
        </w:rPr>
        <w:t xml:space="preserve"> </w:t>
      </w:r>
      <w:r w:rsidRPr="0006210D">
        <w:rPr>
          <w:rFonts w:asciiTheme="minorHAnsi" w:hAnsiTheme="minorHAnsi"/>
          <w:b/>
          <w:color w:val="262626" w:themeColor="text1" w:themeTint="D9"/>
        </w:rPr>
        <w:t>exceptions to this rule.</w:t>
      </w:r>
      <w:r w:rsidRPr="0006210D">
        <w:rPr>
          <w:rFonts w:asciiTheme="minorHAnsi" w:hAnsiTheme="minorHAnsi"/>
          <w:color w:val="262626" w:themeColor="text1" w:themeTint="D9"/>
        </w:rPr>
        <w:t xml:space="preserve"> </w:t>
      </w:r>
    </w:p>
    <w:p w:rsidR="00B24FF9" w:rsidRPr="0006210D" w:rsidRDefault="00B24FF9" w:rsidP="00B24FF9">
      <w:pPr>
        <w:pStyle w:val="ListParagraph"/>
        <w:numPr>
          <w:ilvl w:val="0"/>
          <w:numId w:val="1"/>
        </w:numPr>
        <w:rPr>
          <w:rFonts w:asciiTheme="minorHAnsi" w:hAnsiTheme="minorHAnsi"/>
          <w:color w:val="262626" w:themeColor="text1" w:themeTint="D9"/>
        </w:rPr>
      </w:pPr>
      <w:r w:rsidRPr="0006210D">
        <w:rPr>
          <w:rFonts w:asciiTheme="minorHAnsi" w:hAnsiTheme="minorHAnsi"/>
          <w:color w:val="262626" w:themeColor="text1" w:themeTint="D9"/>
        </w:rPr>
        <w:t>Hanging hardware is to be measured equal distances from the top of the frame to the D-Rings on the right and left side of the piece (Fig. 3).</w:t>
      </w:r>
    </w:p>
    <w:p w:rsidR="00B24FF9" w:rsidRDefault="00B24FF9" w:rsidP="00B24FF9">
      <w:pPr>
        <w:rPr>
          <w:rFonts w:asciiTheme="minorHAnsi" w:hAnsiTheme="minorHAnsi"/>
          <w:b/>
        </w:rPr>
      </w:pPr>
      <w:r w:rsidRPr="001F0525">
        <w:rPr>
          <w:rFonts w:asciiTheme="minorHAnsi" w:hAnsiTheme="minorHAnsi"/>
          <w:b/>
        </w:rPr>
        <w:tab/>
        <w:t xml:space="preserve">    </w:t>
      </w:r>
      <w:r w:rsidRPr="001F0525">
        <w:rPr>
          <w:rFonts w:asciiTheme="minorHAnsi" w:hAnsiTheme="minorHAnsi"/>
          <w:b/>
          <w:noProof/>
          <w:lang w:val="en-CA" w:eastAsia="en-CA"/>
        </w:rPr>
        <w:drawing>
          <wp:inline distT="0" distB="0" distL="0" distR="0">
            <wp:extent cx="1028530" cy="1782432"/>
            <wp:effectExtent l="25400" t="25400" r="0" b="0"/>
            <wp:docPr id="20" name="Picture 4" descr="D-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g.png"/>
                    <pic:cNvPicPr/>
                  </pic:nvPicPr>
                  <pic:blipFill>
                    <a:blip r:embed="rId13" cstate="print"/>
                    <a:stretch>
                      <a:fillRect/>
                    </a:stretch>
                  </pic:blipFill>
                  <pic:spPr>
                    <a:xfrm>
                      <a:off x="0" y="0"/>
                      <a:ext cx="1030400" cy="1785673"/>
                    </a:xfrm>
                    <a:prstGeom prst="rect">
                      <a:avLst/>
                    </a:prstGeom>
                    <a:ln w="19050">
                      <a:solidFill>
                        <a:schemeClr val="tx1"/>
                      </a:solidFill>
                    </a:ln>
                  </pic:spPr>
                </pic:pic>
              </a:graphicData>
            </a:graphic>
          </wp:inline>
        </w:drawing>
      </w:r>
      <w:r w:rsidRPr="001F0525">
        <w:rPr>
          <w:rFonts w:asciiTheme="minorHAnsi" w:hAnsiTheme="minorHAnsi"/>
          <w:b/>
        </w:rPr>
        <w:t xml:space="preserve">  </w:t>
      </w:r>
      <w:r>
        <w:rPr>
          <w:rFonts w:asciiTheme="minorHAnsi" w:hAnsiTheme="minorHAnsi"/>
          <w:b/>
        </w:rPr>
        <w:t xml:space="preserve">         </w:t>
      </w:r>
      <w:r>
        <w:rPr>
          <w:rFonts w:asciiTheme="minorHAnsi" w:hAnsiTheme="minorHAnsi"/>
          <w:b/>
          <w:noProof/>
          <w:lang w:val="en-CA" w:eastAsia="en-CA"/>
        </w:rPr>
        <w:drawing>
          <wp:inline distT="0" distB="0" distL="0" distR="0">
            <wp:extent cx="1990725" cy="1778750"/>
            <wp:effectExtent l="19050" t="0" r="9525" b="0"/>
            <wp:docPr id="15" name="Picture 14" descr="IMG_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33.JPG"/>
                    <pic:cNvPicPr/>
                  </pic:nvPicPr>
                  <pic:blipFill>
                    <a:blip r:embed="rId14" cstate="print"/>
                    <a:stretch>
                      <a:fillRect/>
                    </a:stretch>
                  </pic:blipFill>
                  <pic:spPr>
                    <a:xfrm>
                      <a:off x="0" y="0"/>
                      <a:ext cx="1991757" cy="1779672"/>
                    </a:xfrm>
                    <a:prstGeom prst="rect">
                      <a:avLst/>
                    </a:prstGeom>
                  </pic:spPr>
                </pic:pic>
              </a:graphicData>
            </a:graphic>
          </wp:inline>
        </w:drawing>
      </w:r>
      <w:r>
        <w:rPr>
          <w:rFonts w:asciiTheme="minorHAnsi" w:hAnsiTheme="minorHAnsi"/>
          <w:b/>
        </w:rPr>
        <w:t xml:space="preserve">          </w:t>
      </w:r>
      <w:r>
        <w:rPr>
          <w:rFonts w:asciiTheme="minorHAnsi" w:hAnsiTheme="minorHAnsi"/>
          <w:b/>
          <w:noProof/>
          <w:lang w:val="en-CA" w:eastAsia="en-CA"/>
        </w:rPr>
        <w:drawing>
          <wp:inline distT="0" distB="0" distL="0" distR="0">
            <wp:extent cx="1716845" cy="1840840"/>
            <wp:effectExtent l="76200" t="0" r="54805" b="0"/>
            <wp:docPr id="16" name="Picture 15" descr="IMG_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32.jpg"/>
                    <pic:cNvPicPr/>
                  </pic:nvPicPr>
                  <pic:blipFill>
                    <a:blip r:embed="rId15" cstate="print"/>
                    <a:stretch>
                      <a:fillRect/>
                    </a:stretch>
                  </pic:blipFill>
                  <pic:spPr>
                    <a:xfrm rot="16200000">
                      <a:off x="0" y="0"/>
                      <a:ext cx="1716845" cy="1840840"/>
                    </a:xfrm>
                    <a:prstGeom prst="rect">
                      <a:avLst/>
                    </a:prstGeom>
                  </pic:spPr>
                </pic:pic>
              </a:graphicData>
            </a:graphic>
          </wp:inline>
        </w:drawing>
      </w:r>
    </w:p>
    <w:p w:rsidR="00B24FF9" w:rsidRPr="0006210D" w:rsidRDefault="00B24FF9" w:rsidP="00B24FF9">
      <w:pPr>
        <w:ind w:firstLine="720"/>
        <w:rPr>
          <w:rFonts w:asciiTheme="minorHAnsi" w:hAnsiTheme="minorHAnsi"/>
          <w:b/>
          <w:color w:val="262626" w:themeColor="text1" w:themeTint="D9"/>
        </w:rPr>
      </w:pPr>
      <w:r>
        <w:rPr>
          <w:rFonts w:asciiTheme="minorHAnsi" w:hAnsiTheme="minorHAnsi" w:cstheme="minorHAnsi"/>
          <w:b/>
        </w:rPr>
        <w:t xml:space="preserve">      </w:t>
      </w:r>
      <w:r w:rsidRPr="0006210D">
        <w:rPr>
          <w:rFonts w:asciiTheme="minorHAnsi" w:hAnsiTheme="minorHAnsi" w:cstheme="minorHAnsi"/>
          <w:b/>
          <w:color w:val="262626" w:themeColor="text1" w:themeTint="D9"/>
        </w:rPr>
        <w:t>Fig. 1: Examples of D-Ring</w:t>
      </w:r>
      <w:r w:rsidRPr="0006210D">
        <w:rPr>
          <w:rFonts w:asciiTheme="minorHAnsi" w:hAnsiTheme="minorHAnsi" w:cstheme="minorHAnsi"/>
          <w:b/>
          <w:color w:val="262626" w:themeColor="text1" w:themeTint="D9"/>
          <w:sz w:val="18"/>
        </w:rPr>
        <w:t xml:space="preserve"> </w:t>
      </w:r>
      <w:r w:rsidRPr="0006210D">
        <w:rPr>
          <w:rFonts w:asciiTheme="minorHAnsi" w:hAnsiTheme="minorHAnsi" w:cstheme="minorHAnsi"/>
          <w:b/>
          <w:color w:val="262626" w:themeColor="text1" w:themeTint="D9"/>
        </w:rPr>
        <w:t>(left) and</w:t>
      </w:r>
      <w:r w:rsidRPr="0006210D">
        <w:rPr>
          <w:rFonts w:asciiTheme="minorHAnsi" w:hAnsiTheme="minorHAnsi" w:cstheme="minorHAnsi"/>
          <w:b/>
          <w:color w:val="262626" w:themeColor="text1" w:themeTint="D9"/>
          <w:sz w:val="18"/>
        </w:rPr>
        <w:t xml:space="preserve"> </w:t>
      </w:r>
      <w:r w:rsidRPr="0006210D">
        <w:rPr>
          <w:rFonts w:asciiTheme="minorHAnsi" w:hAnsiTheme="minorHAnsi" w:cstheme="minorHAnsi"/>
          <w:b/>
          <w:color w:val="262626" w:themeColor="text1" w:themeTint="D9"/>
        </w:rPr>
        <w:t>appropriate metal frame hangers.</w:t>
      </w:r>
      <w:r w:rsidRPr="0006210D">
        <w:rPr>
          <w:rFonts w:asciiTheme="minorHAnsi" w:hAnsiTheme="minorHAnsi" w:cstheme="minorHAnsi"/>
          <w:b/>
          <w:color w:val="262626" w:themeColor="text1" w:themeTint="D9"/>
          <w:sz w:val="18"/>
        </w:rPr>
        <w:t xml:space="preserve">     </w:t>
      </w:r>
      <w:r w:rsidRPr="0006210D">
        <w:rPr>
          <w:rFonts w:asciiTheme="minorHAnsi" w:hAnsiTheme="minorHAnsi"/>
          <w:b/>
          <w:color w:val="262626" w:themeColor="text1" w:themeTint="D9"/>
        </w:rPr>
        <w:t xml:space="preserve">    </w:t>
      </w:r>
    </w:p>
    <w:p w:rsidR="00B24FF9" w:rsidRDefault="00B24FF9" w:rsidP="00B24FF9">
      <w:pPr>
        <w:rPr>
          <w:rFonts w:asciiTheme="minorHAnsi" w:hAnsiTheme="minorHAnsi" w:cstheme="minorHAnsi"/>
          <w:b/>
        </w:rPr>
      </w:pPr>
      <w:r>
        <w:rPr>
          <w:rFonts w:asciiTheme="minorHAnsi" w:hAnsiTheme="minorHAnsi" w:cstheme="minorHAnsi"/>
          <w:b/>
          <w:noProof/>
          <w:sz w:val="18"/>
          <w:lang w:val="en-CA" w:eastAsia="en-CA"/>
        </w:rPr>
        <w:drawing>
          <wp:anchor distT="0" distB="0" distL="114300" distR="114300" simplePos="0" relativeHeight="251660288" behindDoc="1" locked="0" layoutInCell="1" allowOverlap="1">
            <wp:simplePos x="0" y="0"/>
            <wp:positionH relativeFrom="column">
              <wp:posOffset>3248025</wp:posOffset>
            </wp:positionH>
            <wp:positionV relativeFrom="paragraph">
              <wp:posOffset>13335</wp:posOffset>
            </wp:positionV>
            <wp:extent cx="2447925" cy="1943100"/>
            <wp:effectExtent l="19050" t="0" r="9525" b="0"/>
            <wp:wrapNone/>
            <wp:docPr id="19" name="Picture 8" descr="D-Ring_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g_Location.jpg"/>
                    <pic:cNvPicPr/>
                  </pic:nvPicPr>
                  <pic:blipFill>
                    <a:blip r:embed="rId16" cstate="print"/>
                    <a:stretch>
                      <a:fillRect/>
                    </a:stretch>
                  </pic:blipFill>
                  <pic:spPr>
                    <a:xfrm>
                      <a:off x="0" y="0"/>
                      <a:ext cx="2447925" cy="1943100"/>
                    </a:xfrm>
                    <a:prstGeom prst="rect">
                      <a:avLst/>
                    </a:prstGeom>
                    <a:ln w="19050">
                      <a:noFill/>
                    </a:ln>
                  </pic:spPr>
                </pic:pic>
              </a:graphicData>
            </a:graphic>
          </wp:anchor>
        </w:drawing>
      </w:r>
      <w:r>
        <w:rPr>
          <w:rFonts w:asciiTheme="minorHAnsi" w:hAnsiTheme="minorHAnsi" w:cstheme="minorHAnsi"/>
          <w:b/>
          <w:noProof/>
          <w:sz w:val="18"/>
          <w:lang w:val="en-CA" w:eastAsia="en-CA"/>
        </w:rPr>
        <w:drawing>
          <wp:anchor distT="0" distB="0" distL="114300" distR="114300" simplePos="0" relativeHeight="251661312" behindDoc="1" locked="0" layoutInCell="1" allowOverlap="1">
            <wp:simplePos x="0" y="0"/>
            <wp:positionH relativeFrom="column">
              <wp:posOffset>606425</wp:posOffset>
            </wp:positionH>
            <wp:positionV relativeFrom="paragraph">
              <wp:posOffset>13335</wp:posOffset>
            </wp:positionV>
            <wp:extent cx="2148205" cy="1788160"/>
            <wp:effectExtent l="19050" t="19050" r="23495" b="21590"/>
            <wp:wrapNone/>
            <wp:docPr id="18" name="Picture 7" descr="Hanging_W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ging_Wire.jpg"/>
                    <pic:cNvPicPr/>
                  </pic:nvPicPr>
                  <pic:blipFill>
                    <a:blip r:embed="rId17" cstate="print"/>
                    <a:stretch>
                      <a:fillRect/>
                    </a:stretch>
                  </pic:blipFill>
                  <pic:spPr>
                    <a:xfrm>
                      <a:off x="0" y="0"/>
                      <a:ext cx="2148205" cy="1788160"/>
                    </a:xfrm>
                    <a:prstGeom prst="rect">
                      <a:avLst/>
                    </a:prstGeom>
                    <a:ln w="19050">
                      <a:solidFill>
                        <a:schemeClr val="tx1"/>
                      </a:solidFill>
                    </a:ln>
                  </pic:spPr>
                </pic:pic>
              </a:graphicData>
            </a:graphic>
          </wp:anchor>
        </w:drawing>
      </w:r>
      <w:r>
        <w:rPr>
          <w:rFonts w:asciiTheme="minorHAnsi" w:hAnsiTheme="minorHAnsi" w:cstheme="minorHAnsi"/>
          <w:b/>
          <w:sz w:val="18"/>
        </w:rPr>
        <w:br/>
      </w:r>
      <w:r>
        <w:rPr>
          <w:rFonts w:asciiTheme="minorHAnsi" w:hAnsiTheme="minorHAnsi" w:cstheme="minorHAnsi"/>
          <w:b/>
        </w:rPr>
        <w:t xml:space="preserve">         </w:t>
      </w:r>
    </w:p>
    <w:p w:rsidR="00B24FF9" w:rsidRDefault="00B24FF9" w:rsidP="00B24FF9">
      <w:pPr>
        <w:rPr>
          <w:rFonts w:asciiTheme="minorHAnsi" w:hAnsiTheme="minorHAnsi" w:cstheme="minorHAnsi"/>
          <w:b/>
        </w:rPr>
      </w:pPr>
    </w:p>
    <w:p w:rsidR="00B24FF9" w:rsidRDefault="00B24FF9" w:rsidP="00B24FF9">
      <w:pPr>
        <w:rPr>
          <w:rFonts w:asciiTheme="minorHAnsi" w:hAnsiTheme="minorHAnsi" w:cstheme="minorHAnsi"/>
          <w:b/>
        </w:rPr>
      </w:pPr>
    </w:p>
    <w:p w:rsidR="00B24FF9" w:rsidRDefault="00B24FF9" w:rsidP="00B24FF9">
      <w:pPr>
        <w:rPr>
          <w:rFonts w:asciiTheme="minorHAnsi" w:hAnsiTheme="minorHAnsi" w:cstheme="minorHAnsi"/>
          <w:b/>
        </w:rPr>
      </w:pPr>
    </w:p>
    <w:p w:rsidR="00B24FF9" w:rsidRDefault="00B24FF9" w:rsidP="00B24FF9">
      <w:pPr>
        <w:rPr>
          <w:rFonts w:asciiTheme="minorHAnsi" w:hAnsiTheme="minorHAnsi" w:cstheme="minorHAnsi"/>
          <w:b/>
        </w:rPr>
      </w:pPr>
    </w:p>
    <w:p w:rsidR="00B24FF9" w:rsidRPr="0006210D" w:rsidRDefault="00B24FF9" w:rsidP="00B24FF9">
      <w:pPr>
        <w:ind w:left="720"/>
        <w:rPr>
          <w:rFonts w:asciiTheme="minorHAnsi" w:hAnsiTheme="minorHAnsi" w:cstheme="minorHAnsi"/>
          <w:b/>
          <w:color w:val="262626" w:themeColor="text1" w:themeTint="D9"/>
        </w:rPr>
      </w:pPr>
      <w:r>
        <w:rPr>
          <w:rFonts w:asciiTheme="minorHAnsi" w:hAnsiTheme="minorHAnsi" w:cstheme="minorHAnsi"/>
          <w:b/>
        </w:rPr>
        <w:br/>
      </w:r>
      <w:r w:rsidRPr="0006210D">
        <w:rPr>
          <w:rFonts w:asciiTheme="minorHAnsi" w:hAnsiTheme="minorHAnsi" w:cstheme="minorHAnsi"/>
          <w:b/>
          <w:color w:val="262626" w:themeColor="text1" w:themeTint="D9"/>
        </w:rPr>
        <w:t xml:space="preserve">      Fig. 2: No picture hanging wire allowed</w:t>
      </w:r>
      <w:r w:rsidRPr="0006210D">
        <w:rPr>
          <w:rFonts w:asciiTheme="minorHAnsi" w:hAnsiTheme="minorHAnsi" w:cstheme="minorHAnsi"/>
          <w:b/>
          <w:color w:val="262626" w:themeColor="text1" w:themeTint="D9"/>
          <w:sz w:val="18"/>
        </w:rPr>
        <w:tab/>
        <w:t xml:space="preserve">         </w:t>
      </w:r>
      <w:r w:rsidRPr="0006210D">
        <w:rPr>
          <w:rFonts w:asciiTheme="minorHAnsi" w:hAnsiTheme="minorHAnsi" w:cstheme="minorHAnsi"/>
          <w:b/>
          <w:color w:val="262626" w:themeColor="text1" w:themeTint="D9"/>
        </w:rPr>
        <w:t>Fig. 3: Example of D-Ring/hanging hardware Location</w:t>
      </w:r>
    </w:p>
    <w:p w:rsidR="00B24FF9" w:rsidRPr="00497CC0" w:rsidRDefault="00B24FF9" w:rsidP="00B24FF9">
      <w:pPr>
        <w:ind w:left="720"/>
        <w:rPr>
          <w:rFonts w:asciiTheme="minorHAnsi" w:hAnsiTheme="minorHAnsi" w:cstheme="minorHAnsi"/>
          <w:b/>
        </w:rPr>
      </w:pPr>
    </w:p>
    <w:p w:rsidR="00B24FF9" w:rsidRPr="0006210D" w:rsidRDefault="00B24FF9" w:rsidP="00B24FF9">
      <w:pPr>
        <w:pStyle w:val="ListParagraph"/>
        <w:numPr>
          <w:ilvl w:val="0"/>
          <w:numId w:val="2"/>
        </w:numPr>
        <w:rPr>
          <w:rFonts w:asciiTheme="minorHAnsi" w:hAnsiTheme="minorHAnsi"/>
          <w:color w:val="262626" w:themeColor="text1" w:themeTint="D9"/>
        </w:rPr>
      </w:pPr>
      <w:r w:rsidRPr="0006210D">
        <w:rPr>
          <w:rFonts w:asciiTheme="minorHAnsi" w:hAnsiTheme="minorHAnsi"/>
          <w:color w:val="262626" w:themeColor="text1" w:themeTint="D9"/>
        </w:rPr>
        <w:lastRenderedPageBreak/>
        <w:t xml:space="preserve">The Gallery reserves the right to not exhibit works that exceed 4 x 4’ </w:t>
      </w:r>
      <w:r w:rsidR="006D72B8">
        <w:rPr>
          <w:rFonts w:asciiTheme="minorHAnsi" w:hAnsiTheme="minorHAnsi"/>
          <w:color w:val="262626" w:themeColor="text1" w:themeTint="D9"/>
        </w:rPr>
        <w:t>in the interest of space limitations</w:t>
      </w:r>
      <w:r w:rsidRPr="0006210D">
        <w:rPr>
          <w:rFonts w:asciiTheme="minorHAnsi" w:hAnsiTheme="minorHAnsi"/>
          <w:color w:val="262626" w:themeColor="text1" w:themeTint="D9"/>
        </w:rPr>
        <w:t xml:space="preserve">.  </w:t>
      </w:r>
    </w:p>
    <w:p w:rsidR="00B24FF9" w:rsidRPr="0006210D" w:rsidRDefault="00B24FF9" w:rsidP="00B24FF9">
      <w:pPr>
        <w:pStyle w:val="ListParagraph"/>
        <w:numPr>
          <w:ilvl w:val="0"/>
          <w:numId w:val="2"/>
        </w:numPr>
        <w:rPr>
          <w:rFonts w:asciiTheme="minorHAnsi" w:hAnsiTheme="minorHAnsi"/>
          <w:color w:val="262626" w:themeColor="text1" w:themeTint="D9"/>
        </w:rPr>
      </w:pPr>
      <w:r w:rsidRPr="0006210D">
        <w:rPr>
          <w:rFonts w:asciiTheme="minorHAnsi" w:hAnsiTheme="minorHAnsi"/>
          <w:color w:val="262626" w:themeColor="text1" w:themeTint="D9"/>
        </w:rPr>
        <w:t xml:space="preserve">Each entry of artwork must have attached on the </w:t>
      </w:r>
      <w:r w:rsidR="006D72B8">
        <w:rPr>
          <w:rFonts w:asciiTheme="minorHAnsi" w:hAnsiTheme="minorHAnsi"/>
          <w:color w:val="262626" w:themeColor="text1" w:themeTint="D9"/>
        </w:rPr>
        <w:t>verso</w:t>
      </w:r>
      <w:r w:rsidRPr="0006210D">
        <w:rPr>
          <w:rFonts w:asciiTheme="minorHAnsi" w:hAnsiTheme="minorHAnsi"/>
          <w:color w:val="262626" w:themeColor="text1" w:themeTint="D9"/>
        </w:rPr>
        <w:t xml:space="preserve">: the artist’s name, title, date, size, medium, and sale price. </w:t>
      </w:r>
      <w:r w:rsidRPr="0006210D">
        <w:rPr>
          <w:rFonts w:asciiTheme="minorHAnsi" w:hAnsiTheme="minorHAnsi"/>
          <w:b/>
          <w:color w:val="262626" w:themeColor="text1" w:themeTint="D9"/>
        </w:rPr>
        <w:t xml:space="preserve">Please also note if </w:t>
      </w:r>
      <w:proofErr w:type="spellStart"/>
      <w:r w:rsidRPr="0006210D">
        <w:rPr>
          <w:rFonts w:asciiTheme="minorHAnsi" w:hAnsiTheme="minorHAnsi"/>
          <w:b/>
          <w:color w:val="262626" w:themeColor="text1" w:themeTint="D9"/>
        </w:rPr>
        <w:t>plexiglass</w:t>
      </w:r>
      <w:proofErr w:type="spellEnd"/>
      <w:r w:rsidR="006D72B8">
        <w:rPr>
          <w:rFonts w:asciiTheme="minorHAnsi" w:hAnsiTheme="minorHAnsi"/>
          <w:b/>
          <w:color w:val="262626" w:themeColor="text1" w:themeTint="D9"/>
        </w:rPr>
        <w:t xml:space="preserve"> (rather than glass)</w:t>
      </w:r>
      <w:r w:rsidRPr="0006210D">
        <w:rPr>
          <w:rFonts w:asciiTheme="minorHAnsi" w:hAnsiTheme="minorHAnsi"/>
          <w:b/>
          <w:color w:val="262626" w:themeColor="text1" w:themeTint="D9"/>
        </w:rPr>
        <w:t xml:space="preserve"> is </w:t>
      </w:r>
      <w:r w:rsidR="006D72B8">
        <w:rPr>
          <w:rFonts w:asciiTheme="minorHAnsi" w:hAnsiTheme="minorHAnsi"/>
          <w:b/>
          <w:color w:val="262626" w:themeColor="text1" w:themeTint="D9"/>
        </w:rPr>
        <w:t>used in</w:t>
      </w:r>
      <w:r w:rsidRPr="0006210D">
        <w:rPr>
          <w:rFonts w:asciiTheme="minorHAnsi" w:hAnsiTheme="minorHAnsi"/>
          <w:b/>
          <w:color w:val="262626" w:themeColor="text1" w:themeTint="D9"/>
        </w:rPr>
        <w:t xml:space="preserve"> framed works. The Gallery will need to use the correct cleaning agent to avoid scratching and damaging </w:t>
      </w:r>
      <w:proofErr w:type="spellStart"/>
      <w:r w:rsidRPr="0006210D">
        <w:rPr>
          <w:rFonts w:asciiTheme="minorHAnsi" w:hAnsiTheme="minorHAnsi"/>
          <w:b/>
          <w:color w:val="262626" w:themeColor="text1" w:themeTint="D9"/>
        </w:rPr>
        <w:t>plexiglass</w:t>
      </w:r>
      <w:proofErr w:type="spellEnd"/>
      <w:r w:rsidRPr="0006210D">
        <w:rPr>
          <w:rFonts w:asciiTheme="minorHAnsi" w:hAnsiTheme="minorHAnsi"/>
          <w:b/>
          <w:color w:val="262626" w:themeColor="text1" w:themeTint="D9"/>
        </w:rPr>
        <w:t>.</w:t>
      </w:r>
      <w:r w:rsidRPr="0006210D">
        <w:rPr>
          <w:rFonts w:asciiTheme="minorHAnsi" w:hAnsiTheme="minorHAnsi"/>
          <w:color w:val="262626" w:themeColor="text1" w:themeTint="D9"/>
        </w:rPr>
        <w:t xml:space="preserve">  </w:t>
      </w:r>
    </w:p>
    <w:p w:rsidR="00B24FF9" w:rsidRPr="0006210D" w:rsidRDefault="00B24FF9" w:rsidP="00B24FF9">
      <w:pPr>
        <w:pStyle w:val="ListParagraph"/>
        <w:numPr>
          <w:ilvl w:val="0"/>
          <w:numId w:val="2"/>
        </w:numPr>
        <w:rPr>
          <w:rFonts w:asciiTheme="minorHAnsi" w:hAnsiTheme="minorHAnsi"/>
          <w:color w:val="262626" w:themeColor="text1" w:themeTint="D9"/>
        </w:rPr>
      </w:pPr>
      <w:r w:rsidRPr="0006210D">
        <w:rPr>
          <w:rFonts w:asciiTheme="minorHAnsi" w:hAnsiTheme="minorHAnsi"/>
          <w:color w:val="262626" w:themeColor="text1" w:themeTint="D9"/>
        </w:rPr>
        <w:t>All artwork entries must be delivered</w:t>
      </w:r>
      <w:r w:rsidR="009877B5">
        <w:rPr>
          <w:rFonts w:asciiTheme="minorHAnsi" w:hAnsiTheme="minorHAnsi"/>
          <w:color w:val="262626" w:themeColor="text1" w:themeTint="D9"/>
        </w:rPr>
        <w:t xml:space="preserve"> and unpacked</w:t>
      </w:r>
      <w:r w:rsidRPr="0006210D">
        <w:rPr>
          <w:rFonts w:asciiTheme="minorHAnsi" w:hAnsiTheme="minorHAnsi"/>
          <w:color w:val="262626" w:themeColor="text1" w:themeTint="D9"/>
        </w:rPr>
        <w:t xml:space="preserve"> </w:t>
      </w:r>
      <w:r w:rsidR="009877B5">
        <w:rPr>
          <w:rFonts w:asciiTheme="minorHAnsi" w:hAnsiTheme="minorHAnsi"/>
          <w:color w:val="262626" w:themeColor="text1" w:themeTint="D9"/>
        </w:rPr>
        <w:t xml:space="preserve">in person by the artist or their representative </w:t>
      </w:r>
      <w:r w:rsidRPr="0006210D">
        <w:rPr>
          <w:rFonts w:asciiTheme="minorHAnsi" w:hAnsiTheme="minorHAnsi"/>
          <w:color w:val="262626" w:themeColor="text1" w:themeTint="D9"/>
        </w:rPr>
        <w:t>to the Mann Art Gallery on the drop-off dates of January 2</w:t>
      </w:r>
      <w:r w:rsidR="00FB293C">
        <w:rPr>
          <w:rFonts w:asciiTheme="minorHAnsi" w:hAnsiTheme="minorHAnsi"/>
          <w:color w:val="262626" w:themeColor="text1" w:themeTint="D9"/>
        </w:rPr>
        <w:t>8</w:t>
      </w:r>
      <w:r w:rsidRPr="0006210D">
        <w:rPr>
          <w:rFonts w:asciiTheme="minorHAnsi" w:hAnsiTheme="minorHAnsi"/>
          <w:color w:val="262626" w:themeColor="text1" w:themeTint="D9"/>
          <w:vertAlign w:val="superscript"/>
        </w:rPr>
        <w:t>th</w:t>
      </w:r>
      <w:r w:rsidRPr="0006210D">
        <w:rPr>
          <w:rFonts w:asciiTheme="minorHAnsi" w:hAnsiTheme="minorHAnsi"/>
          <w:color w:val="262626" w:themeColor="text1" w:themeTint="D9"/>
        </w:rPr>
        <w:t xml:space="preserve"> and </w:t>
      </w:r>
      <w:r w:rsidR="00FB293C">
        <w:rPr>
          <w:rFonts w:asciiTheme="minorHAnsi" w:hAnsiTheme="minorHAnsi"/>
          <w:color w:val="262626" w:themeColor="text1" w:themeTint="D9"/>
        </w:rPr>
        <w:t>29</w:t>
      </w:r>
      <w:r w:rsidRPr="0006210D">
        <w:rPr>
          <w:rFonts w:asciiTheme="minorHAnsi" w:hAnsiTheme="minorHAnsi"/>
          <w:color w:val="262626" w:themeColor="text1" w:themeTint="D9"/>
          <w:vertAlign w:val="superscript"/>
        </w:rPr>
        <w:t>th</w:t>
      </w:r>
      <w:r w:rsidRPr="0006210D">
        <w:rPr>
          <w:rFonts w:asciiTheme="minorHAnsi" w:hAnsiTheme="minorHAnsi"/>
          <w:color w:val="262626" w:themeColor="text1" w:themeTint="D9"/>
        </w:rPr>
        <w:t xml:space="preserve">, </w:t>
      </w:r>
      <w:r w:rsidR="009877B5">
        <w:rPr>
          <w:rFonts w:asciiTheme="minorHAnsi" w:hAnsiTheme="minorHAnsi"/>
          <w:color w:val="262626" w:themeColor="text1" w:themeTint="D9"/>
        </w:rPr>
        <w:t xml:space="preserve">2018 </w:t>
      </w:r>
      <w:r w:rsidRPr="0006210D">
        <w:rPr>
          <w:rFonts w:asciiTheme="minorHAnsi" w:hAnsiTheme="minorHAnsi"/>
          <w:color w:val="262626" w:themeColor="text1" w:themeTint="D9"/>
        </w:rPr>
        <w:t xml:space="preserve">between 1:00 and 5:00 PM. Entries shipped by </w:t>
      </w:r>
      <w:r w:rsidR="009877B5">
        <w:rPr>
          <w:rFonts w:asciiTheme="minorHAnsi" w:hAnsiTheme="minorHAnsi"/>
          <w:color w:val="262626" w:themeColor="text1" w:themeTint="D9"/>
        </w:rPr>
        <w:t>mail</w:t>
      </w:r>
      <w:r w:rsidRPr="0006210D">
        <w:rPr>
          <w:rFonts w:asciiTheme="minorHAnsi" w:hAnsiTheme="minorHAnsi"/>
          <w:color w:val="262626" w:themeColor="text1" w:themeTint="D9"/>
        </w:rPr>
        <w:t xml:space="preserve"> or courier will not be accepted.  The name and phone number of either the artist or representative must be listed on the entry form. </w:t>
      </w:r>
    </w:p>
    <w:p w:rsidR="00B24FF9" w:rsidRPr="0006210D" w:rsidRDefault="00B24FF9" w:rsidP="00B24FF9">
      <w:pPr>
        <w:pStyle w:val="ListParagraph"/>
        <w:numPr>
          <w:ilvl w:val="0"/>
          <w:numId w:val="2"/>
        </w:numPr>
        <w:rPr>
          <w:rFonts w:asciiTheme="minorHAnsi" w:hAnsiTheme="minorHAnsi"/>
          <w:color w:val="262626" w:themeColor="text1" w:themeTint="D9"/>
        </w:rPr>
      </w:pPr>
      <w:r w:rsidRPr="0006210D">
        <w:rPr>
          <w:rFonts w:asciiTheme="minorHAnsi" w:hAnsiTheme="minorHAnsi"/>
          <w:color w:val="262626" w:themeColor="text1" w:themeTint="D9"/>
        </w:rPr>
        <w:t>The Gallery does not have space to store packing materials.  These must be taken away after artwork drop-off</w:t>
      </w:r>
      <w:r w:rsidR="00B02ECA">
        <w:rPr>
          <w:rFonts w:asciiTheme="minorHAnsi" w:hAnsiTheme="minorHAnsi"/>
          <w:color w:val="262626" w:themeColor="text1" w:themeTint="D9"/>
        </w:rPr>
        <w:t>.</w:t>
      </w:r>
      <w:r w:rsidRPr="0006210D">
        <w:rPr>
          <w:rFonts w:asciiTheme="minorHAnsi" w:hAnsiTheme="minorHAnsi"/>
          <w:color w:val="262626" w:themeColor="text1" w:themeTint="D9"/>
        </w:rPr>
        <w:t xml:space="preserve"> Any materials left at the gallery will be disposed.  </w:t>
      </w:r>
    </w:p>
    <w:p w:rsidR="00B24FF9" w:rsidRPr="0006210D" w:rsidRDefault="00B24FF9" w:rsidP="00B24FF9">
      <w:pPr>
        <w:pStyle w:val="ListParagraph"/>
        <w:numPr>
          <w:ilvl w:val="0"/>
          <w:numId w:val="2"/>
        </w:numPr>
        <w:rPr>
          <w:rFonts w:asciiTheme="minorHAnsi" w:hAnsiTheme="minorHAnsi"/>
          <w:color w:val="262626" w:themeColor="text1" w:themeTint="D9"/>
        </w:rPr>
      </w:pPr>
      <w:r w:rsidRPr="0006210D">
        <w:rPr>
          <w:rFonts w:asciiTheme="minorHAnsi" w:hAnsiTheme="minorHAnsi"/>
          <w:color w:val="262626" w:themeColor="text1" w:themeTint="D9"/>
        </w:rPr>
        <w:t>Due to inquiries of CARFAC exhibition fees by previous applicants to the Winter Festival, the Mann Art Gallery Board of Director</w:t>
      </w:r>
      <w:r w:rsidR="00C4429C">
        <w:rPr>
          <w:rFonts w:asciiTheme="minorHAnsi" w:hAnsiTheme="minorHAnsi"/>
          <w:color w:val="262626" w:themeColor="text1" w:themeTint="D9"/>
        </w:rPr>
        <w:t>s</w:t>
      </w:r>
      <w:r w:rsidRPr="0006210D">
        <w:rPr>
          <w:rFonts w:asciiTheme="minorHAnsi" w:hAnsiTheme="minorHAnsi"/>
          <w:color w:val="262626" w:themeColor="text1" w:themeTint="D9"/>
        </w:rPr>
        <w:t xml:space="preserve"> i</w:t>
      </w:r>
      <w:r w:rsidR="00C4429C">
        <w:rPr>
          <w:rFonts w:asciiTheme="minorHAnsi" w:hAnsiTheme="minorHAnsi"/>
          <w:color w:val="262626" w:themeColor="text1" w:themeTint="D9"/>
        </w:rPr>
        <w:t>n consultation with CARFAC</w:t>
      </w:r>
      <w:r w:rsidRPr="0006210D">
        <w:rPr>
          <w:rFonts w:asciiTheme="minorHAnsi" w:hAnsiTheme="minorHAnsi"/>
          <w:color w:val="262626" w:themeColor="text1" w:themeTint="D9"/>
        </w:rPr>
        <w:t xml:space="preserve"> has established that</w:t>
      </w:r>
      <w:r w:rsidRPr="001F0525">
        <w:rPr>
          <w:rFonts w:asciiTheme="minorHAnsi" w:hAnsiTheme="minorHAnsi"/>
        </w:rPr>
        <w:t xml:space="preserve"> </w:t>
      </w:r>
      <w:r w:rsidRPr="00FD34F0">
        <w:rPr>
          <w:rFonts w:asciiTheme="minorHAnsi" w:hAnsiTheme="minorHAnsi"/>
          <w:b/>
          <w:color w:val="FF0000"/>
        </w:rPr>
        <w:t>ALL ENTRIES MUST BE FOR SALE</w:t>
      </w:r>
      <w:r>
        <w:rPr>
          <w:rFonts w:asciiTheme="minorHAnsi" w:hAnsiTheme="minorHAnsi"/>
          <w:b/>
          <w:color w:val="FF0000"/>
        </w:rPr>
        <w:t>,</w:t>
      </w:r>
      <w:r w:rsidRPr="001F0525">
        <w:rPr>
          <w:rFonts w:asciiTheme="minorHAnsi" w:hAnsiTheme="minorHAnsi"/>
        </w:rPr>
        <w:t xml:space="preserve"> </w:t>
      </w:r>
      <w:r w:rsidRPr="0006210D">
        <w:rPr>
          <w:rFonts w:asciiTheme="minorHAnsi" w:hAnsiTheme="minorHAnsi"/>
          <w:color w:val="262626" w:themeColor="text1" w:themeTint="D9"/>
        </w:rPr>
        <w:t xml:space="preserve">overruling the gallery’s obligation to pay these fees.  If the Mann Art Gallery were required to pay fees, this </w:t>
      </w:r>
      <w:r w:rsidR="00C4429C">
        <w:rPr>
          <w:rFonts w:asciiTheme="minorHAnsi" w:hAnsiTheme="minorHAnsi"/>
          <w:color w:val="262626" w:themeColor="text1" w:themeTint="D9"/>
        </w:rPr>
        <w:t>exhibition</w:t>
      </w:r>
      <w:r w:rsidRPr="0006210D">
        <w:rPr>
          <w:rFonts w:asciiTheme="minorHAnsi" w:hAnsiTheme="minorHAnsi"/>
          <w:color w:val="262626" w:themeColor="text1" w:themeTint="D9"/>
        </w:rPr>
        <w:t xml:space="preserve"> would cost over $60,000</w:t>
      </w:r>
      <w:r w:rsidR="00C4429C">
        <w:rPr>
          <w:rFonts w:asciiTheme="minorHAnsi" w:hAnsiTheme="minorHAnsi"/>
          <w:color w:val="262626" w:themeColor="text1" w:themeTint="D9"/>
        </w:rPr>
        <w:t>.000</w:t>
      </w:r>
      <w:r w:rsidRPr="0006210D">
        <w:rPr>
          <w:rFonts w:asciiTheme="minorHAnsi" w:hAnsiTheme="minorHAnsi"/>
          <w:color w:val="262626" w:themeColor="text1" w:themeTint="D9"/>
        </w:rPr>
        <w:t xml:space="preserve"> and would not be financially feasible. The gallery takes a 30% commission on works sold during the exhibition. If you have any questions or concerns regarding this declaration, please contact the Mann Art Gallery.</w:t>
      </w:r>
    </w:p>
    <w:p w:rsidR="00B24FF9" w:rsidRPr="00C4429C" w:rsidRDefault="00B24FF9" w:rsidP="00C4429C">
      <w:pPr>
        <w:pStyle w:val="ListParagraph"/>
        <w:numPr>
          <w:ilvl w:val="0"/>
          <w:numId w:val="2"/>
        </w:numPr>
        <w:rPr>
          <w:rFonts w:asciiTheme="minorHAnsi" w:hAnsiTheme="minorHAnsi"/>
          <w:color w:val="262626" w:themeColor="text1" w:themeTint="D9"/>
        </w:rPr>
      </w:pPr>
      <w:r w:rsidRPr="0006210D">
        <w:rPr>
          <w:rFonts w:asciiTheme="minorHAnsi" w:hAnsiTheme="minorHAnsi"/>
          <w:b/>
          <w:color w:val="262626" w:themeColor="text1" w:themeTint="D9"/>
        </w:rPr>
        <w:t>Exceptions to these rules will not be accepted.</w:t>
      </w:r>
      <w:r w:rsidR="00C4429C">
        <w:rPr>
          <w:rFonts w:asciiTheme="minorHAnsi" w:hAnsiTheme="minorHAnsi"/>
          <w:color w:val="262626" w:themeColor="text1" w:themeTint="D9"/>
        </w:rPr>
        <w:br/>
      </w:r>
    </w:p>
    <w:p w:rsidR="00B24FF9" w:rsidRPr="00FD34F0" w:rsidRDefault="00B24FF9" w:rsidP="00B24FF9">
      <w:pPr>
        <w:spacing w:after="0" w:line="240" w:lineRule="auto"/>
        <w:rPr>
          <w:rFonts w:asciiTheme="minorHAnsi" w:hAnsiTheme="minorHAnsi"/>
          <w:sz w:val="24"/>
          <w:szCs w:val="24"/>
        </w:rPr>
      </w:pPr>
      <w:r>
        <w:rPr>
          <w:rFonts w:asciiTheme="minorHAnsi" w:hAnsiTheme="minorHAnsi"/>
          <w:b/>
          <w:color w:val="FF0000"/>
          <w:sz w:val="24"/>
          <w:szCs w:val="24"/>
        </w:rPr>
        <w:t>DROP-</w:t>
      </w:r>
      <w:r w:rsidRPr="00FD34F0">
        <w:rPr>
          <w:rFonts w:asciiTheme="minorHAnsi" w:hAnsiTheme="minorHAnsi"/>
          <w:b/>
          <w:color w:val="FF0000"/>
          <w:sz w:val="24"/>
          <w:szCs w:val="24"/>
        </w:rPr>
        <w:t>OFF DATES</w:t>
      </w:r>
    </w:p>
    <w:p w:rsidR="00B24FF9" w:rsidRPr="0006210D" w:rsidRDefault="00B24FF9" w:rsidP="00B24FF9">
      <w:pPr>
        <w:pStyle w:val="Heading7"/>
        <w:spacing w:before="0"/>
        <w:rPr>
          <w:rFonts w:asciiTheme="minorHAnsi" w:hAnsiTheme="minorHAnsi"/>
          <w:i w:val="0"/>
          <w:color w:val="262626" w:themeColor="text1" w:themeTint="D9"/>
          <w:sz w:val="24"/>
          <w:szCs w:val="24"/>
        </w:rPr>
      </w:pPr>
      <w:r w:rsidRPr="0006210D">
        <w:rPr>
          <w:rFonts w:asciiTheme="minorHAnsi" w:hAnsiTheme="minorHAnsi"/>
          <w:i w:val="0"/>
          <w:color w:val="262626" w:themeColor="text1" w:themeTint="D9"/>
          <w:sz w:val="24"/>
          <w:szCs w:val="24"/>
        </w:rPr>
        <w:t>Sunday January 2</w:t>
      </w:r>
      <w:r w:rsidR="00CA3885" w:rsidRPr="0006210D">
        <w:rPr>
          <w:rFonts w:asciiTheme="minorHAnsi" w:hAnsiTheme="minorHAnsi"/>
          <w:i w:val="0"/>
          <w:color w:val="262626" w:themeColor="text1" w:themeTint="D9"/>
          <w:sz w:val="24"/>
          <w:szCs w:val="24"/>
        </w:rPr>
        <w:t>8</w:t>
      </w:r>
      <w:r w:rsidRPr="0006210D">
        <w:rPr>
          <w:rFonts w:asciiTheme="minorHAnsi" w:hAnsiTheme="minorHAnsi"/>
          <w:i w:val="0"/>
          <w:color w:val="262626" w:themeColor="text1" w:themeTint="D9"/>
          <w:sz w:val="24"/>
          <w:szCs w:val="24"/>
          <w:vertAlign w:val="superscript"/>
        </w:rPr>
        <w:t>th</w:t>
      </w:r>
      <w:r w:rsidRPr="0006210D">
        <w:rPr>
          <w:rFonts w:asciiTheme="minorHAnsi" w:hAnsiTheme="minorHAnsi"/>
          <w:i w:val="0"/>
          <w:color w:val="262626" w:themeColor="text1" w:themeTint="D9"/>
          <w:sz w:val="24"/>
          <w:szCs w:val="24"/>
        </w:rPr>
        <w:t xml:space="preserve"> and Monday January </w:t>
      </w:r>
      <w:r w:rsidR="00CA3885" w:rsidRPr="0006210D">
        <w:rPr>
          <w:rFonts w:asciiTheme="minorHAnsi" w:hAnsiTheme="minorHAnsi"/>
          <w:i w:val="0"/>
          <w:color w:val="262626" w:themeColor="text1" w:themeTint="D9"/>
          <w:sz w:val="24"/>
          <w:szCs w:val="24"/>
        </w:rPr>
        <w:t>29</w:t>
      </w:r>
      <w:r w:rsidRPr="0006210D">
        <w:rPr>
          <w:rFonts w:asciiTheme="minorHAnsi" w:hAnsiTheme="minorHAnsi"/>
          <w:i w:val="0"/>
          <w:color w:val="262626" w:themeColor="text1" w:themeTint="D9"/>
          <w:sz w:val="24"/>
          <w:szCs w:val="24"/>
          <w:vertAlign w:val="superscript"/>
        </w:rPr>
        <w:t>th</w:t>
      </w:r>
      <w:r w:rsidRPr="0006210D">
        <w:rPr>
          <w:rFonts w:asciiTheme="minorHAnsi" w:hAnsiTheme="minorHAnsi"/>
          <w:color w:val="262626" w:themeColor="text1" w:themeTint="D9"/>
          <w:sz w:val="24"/>
          <w:szCs w:val="24"/>
        </w:rPr>
        <w:t xml:space="preserve">, </w:t>
      </w:r>
      <w:r w:rsidRPr="0006210D">
        <w:rPr>
          <w:rFonts w:asciiTheme="minorHAnsi" w:hAnsiTheme="minorHAnsi"/>
          <w:i w:val="0"/>
          <w:color w:val="262626" w:themeColor="text1" w:themeTint="D9"/>
          <w:sz w:val="24"/>
          <w:szCs w:val="24"/>
        </w:rPr>
        <w:t>201</w:t>
      </w:r>
      <w:r w:rsidR="00612E76">
        <w:rPr>
          <w:rFonts w:asciiTheme="minorHAnsi" w:hAnsiTheme="minorHAnsi"/>
          <w:i w:val="0"/>
          <w:color w:val="262626" w:themeColor="text1" w:themeTint="D9"/>
          <w:sz w:val="24"/>
          <w:szCs w:val="24"/>
        </w:rPr>
        <w:t>8</w:t>
      </w:r>
      <w:r w:rsidRPr="0006210D">
        <w:rPr>
          <w:rFonts w:asciiTheme="minorHAnsi" w:hAnsiTheme="minorHAnsi"/>
          <w:color w:val="262626" w:themeColor="text1" w:themeTint="D9"/>
          <w:sz w:val="24"/>
          <w:szCs w:val="24"/>
        </w:rPr>
        <w:t xml:space="preserve"> </w:t>
      </w:r>
      <w:r w:rsidRPr="0006210D">
        <w:rPr>
          <w:rFonts w:asciiTheme="minorHAnsi" w:hAnsiTheme="minorHAnsi"/>
          <w:i w:val="0"/>
          <w:color w:val="262626" w:themeColor="text1" w:themeTint="D9"/>
          <w:sz w:val="24"/>
          <w:szCs w:val="24"/>
        </w:rPr>
        <w:t>| 1:00 PM – 5:00 PM</w:t>
      </w:r>
    </w:p>
    <w:p w:rsidR="00B24FF9" w:rsidRPr="0006210D" w:rsidRDefault="00B24FF9" w:rsidP="00B24FF9">
      <w:pPr>
        <w:pStyle w:val="Header"/>
        <w:rPr>
          <w:color w:val="262626" w:themeColor="text1" w:themeTint="D9"/>
          <w:sz w:val="24"/>
          <w:szCs w:val="24"/>
        </w:rPr>
      </w:pPr>
      <w:r w:rsidRPr="0006210D">
        <w:rPr>
          <w:b/>
          <w:color w:val="262626" w:themeColor="text1" w:themeTint="D9"/>
          <w:sz w:val="24"/>
          <w:szCs w:val="24"/>
        </w:rPr>
        <w:t xml:space="preserve">Entries will not be accepted after 5:00 PM on Monday January </w:t>
      </w:r>
      <w:r w:rsidR="00612E76">
        <w:rPr>
          <w:b/>
          <w:color w:val="262626" w:themeColor="text1" w:themeTint="D9"/>
          <w:sz w:val="24"/>
          <w:szCs w:val="24"/>
        </w:rPr>
        <w:t>29</w:t>
      </w:r>
      <w:r w:rsidRPr="0006210D">
        <w:rPr>
          <w:b/>
          <w:color w:val="262626" w:themeColor="text1" w:themeTint="D9"/>
          <w:sz w:val="24"/>
          <w:szCs w:val="24"/>
          <w:vertAlign w:val="superscript"/>
        </w:rPr>
        <w:t>th</w:t>
      </w:r>
      <w:r w:rsidR="00612E76">
        <w:rPr>
          <w:b/>
          <w:color w:val="262626" w:themeColor="text1" w:themeTint="D9"/>
          <w:sz w:val="24"/>
          <w:szCs w:val="24"/>
        </w:rPr>
        <w:t xml:space="preserve"> 2018</w:t>
      </w:r>
    </w:p>
    <w:p w:rsidR="00B24FF9" w:rsidRPr="00FD34F0" w:rsidRDefault="00B24FF9" w:rsidP="00B24FF9">
      <w:pPr>
        <w:pStyle w:val="Header"/>
        <w:rPr>
          <w:b/>
          <w:sz w:val="24"/>
          <w:szCs w:val="24"/>
        </w:rPr>
      </w:pPr>
    </w:p>
    <w:p w:rsidR="00B24FF9" w:rsidRPr="001107A5" w:rsidRDefault="00B24FF9" w:rsidP="00B24FF9">
      <w:pPr>
        <w:pStyle w:val="Header"/>
        <w:rPr>
          <w:b/>
          <w:sz w:val="24"/>
          <w:szCs w:val="24"/>
        </w:rPr>
      </w:pPr>
      <w:r w:rsidRPr="001107A5">
        <w:rPr>
          <w:b/>
          <w:color w:val="FF0000"/>
          <w:sz w:val="24"/>
          <w:szCs w:val="24"/>
        </w:rPr>
        <w:t>PICK-UP DATES</w:t>
      </w:r>
    </w:p>
    <w:p w:rsidR="00B24FF9" w:rsidRPr="0006210D" w:rsidRDefault="00B24FF9" w:rsidP="00B24FF9">
      <w:pPr>
        <w:spacing w:after="0"/>
        <w:rPr>
          <w:rFonts w:asciiTheme="minorHAnsi" w:hAnsiTheme="minorHAnsi"/>
          <w:color w:val="262626" w:themeColor="text1" w:themeTint="D9"/>
          <w:sz w:val="24"/>
          <w:szCs w:val="24"/>
        </w:rPr>
      </w:pPr>
      <w:r w:rsidRPr="0006210D">
        <w:rPr>
          <w:rFonts w:asciiTheme="minorHAnsi" w:hAnsiTheme="minorHAnsi"/>
          <w:color w:val="262626" w:themeColor="text1" w:themeTint="D9"/>
          <w:sz w:val="24"/>
          <w:szCs w:val="24"/>
        </w:rPr>
        <w:t>Sunday March 2</w:t>
      </w:r>
      <w:r w:rsidR="00CA3885" w:rsidRPr="0006210D">
        <w:rPr>
          <w:rFonts w:asciiTheme="minorHAnsi" w:hAnsiTheme="minorHAnsi"/>
          <w:color w:val="262626" w:themeColor="text1" w:themeTint="D9"/>
          <w:sz w:val="24"/>
          <w:szCs w:val="24"/>
        </w:rPr>
        <w:t>5</w:t>
      </w:r>
      <w:r w:rsidRPr="0006210D">
        <w:rPr>
          <w:rFonts w:asciiTheme="minorHAnsi" w:hAnsiTheme="minorHAnsi"/>
          <w:color w:val="262626" w:themeColor="text1" w:themeTint="D9"/>
          <w:sz w:val="24"/>
          <w:szCs w:val="24"/>
          <w:vertAlign w:val="superscript"/>
        </w:rPr>
        <w:t>th</w:t>
      </w:r>
      <w:r w:rsidRPr="0006210D">
        <w:rPr>
          <w:rFonts w:asciiTheme="minorHAnsi" w:hAnsiTheme="minorHAnsi"/>
          <w:color w:val="262626" w:themeColor="text1" w:themeTint="D9"/>
          <w:sz w:val="24"/>
          <w:szCs w:val="24"/>
        </w:rPr>
        <w:t xml:space="preserve"> and Monday March 2</w:t>
      </w:r>
      <w:r w:rsidR="00CA3885" w:rsidRPr="0006210D">
        <w:rPr>
          <w:rFonts w:asciiTheme="minorHAnsi" w:hAnsiTheme="minorHAnsi"/>
          <w:color w:val="262626" w:themeColor="text1" w:themeTint="D9"/>
          <w:sz w:val="24"/>
          <w:szCs w:val="24"/>
        </w:rPr>
        <w:t>6</w:t>
      </w:r>
      <w:r w:rsidRPr="0006210D">
        <w:rPr>
          <w:rFonts w:asciiTheme="minorHAnsi" w:hAnsiTheme="minorHAnsi"/>
          <w:color w:val="262626" w:themeColor="text1" w:themeTint="D9"/>
          <w:sz w:val="24"/>
          <w:szCs w:val="24"/>
          <w:vertAlign w:val="superscript"/>
        </w:rPr>
        <w:t>th</w:t>
      </w:r>
      <w:r w:rsidRPr="0006210D">
        <w:rPr>
          <w:rFonts w:asciiTheme="minorHAnsi" w:hAnsiTheme="minorHAnsi"/>
          <w:color w:val="262626" w:themeColor="text1" w:themeTint="D9"/>
          <w:sz w:val="24"/>
          <w:szCs w:val="24"/>
        </w:rPr>
        <w:t>, 201</w:t>
      </w:r>
      <w:r w:rsidR="00CA3885" w:rsidRPr="0006210D">
        <w:rPr>
          <w:rFonts w:asciiTheme="minorHAnsi" w:hAnsiTheme="minorHAnsi"/>
          <w:color w:val="262626" w:themeColor="text1" w:themeTint="D9"/>
          <w:sz w:val="24"/>
          <w:szCs w:val="24"/>
        </w:rPr>
        <w:t>8</w:t>
      </w:r>
      <w:r w:rsidRPr="0006210D">
        <w:rPr>
          <w:rFonts w:asciiTheme="minorHAnsi" w:hAnsiTheme="minorHAnsi"/>
          <w:color w:val="262626" w:themeColor="text1" w:themeTint="D9"/>
          <w:sz w:val="24"/>
          <w:szCs w:val="24"/>
        </w:rPr>
        <w:t xml:space="preserve"> | 1:00 PM – 5:00 PM</w:t>
      </w:r>
    </w:p>
    <w:p w:rsidR="00B24FF9" w:rsidRPr="0006210D" w:rsidRDefault="00B24FF9" w:rsidP="00B24FF9">
      <w:pPr>
        <w:pStyle w:val="Header"/>
        <w:rPr>
          <w:color w:val="262626" w:themeColor="text1" w:themeTint="D9"/>
          <w:sz w:val="24"/>
          <w:szCs w:val="24"/>
        </w:rPr>
      </w:pPr>
      <w:r w:rsidRPr="0006210D">
        <w:rPr>
          <w:b/>
          <w:color w:val="262626" w:themeColor="text1" w:themeTint="D9"/>
          <w:sz w:val="24"/>
          <w:szCs w:val="24"/>
        </w:rPr>
        <w:t>Unsold artworks must be picked up by 5:00 PM on Monday March 2</w:t>
      </w:r>
      <w:r w:rsidR="00CA3885" w:rsidRPr="0006210D">
        <w:rPr>
          <w:b/>
          <w:color w:val="262626" w:themeColor="text1" w:themeTint="D9"/>
          <w:sz w:val="24"/>
          <w:szCs w:val="24"/>
        </w:rPr>
        <w:t>6</w:t>
      </w:r>
      <w:r w:rsidRPr="0006210D">
        <w:rPr>
          <w:b/>
          <w:color w:val="262626" w:themeColor="text1" w:themeTint="D9"/>
          <w:sz w:val="24"/>
          <w:szCs w:val="24"/>
          <w:vertAlign w:val="superscript"/>
        </w:rPr>
        <w:t>th</w:t>
      </w:r>
      <w:r w:rsidRPr="0006210D">
        <w:rPr>
          <w:b/>
          <w:color w:val="262626" w:themeColor="text1" w:themeTint="D9"/>
          <w:sz w:val="24"/>
          <w:szCs w:val="24"/>
        </w:rPr>
        <w:t xml:space="preserve"> or they will be disposed of at the discretion of the Gallery.  </w:t>
      </w:r>
      <w:r w:rsidRPr="0006210D">
        <w:rPr>
          <w:color w:val="262626" w:themeColor="text1" w:themeTint="D9"/>
          <w:sz w:val="24"/>
          <w:szCs w:val="24"/>
        </w:rPr>
        <w:t>If, for extraordinary reasons, you cannot pick the work up on these days, you may call the Gallery no later than Friday March 17</w:t>
      </w:r>
      <w:r w:rsidRPr="0006210D">
        <w:rPr>
          <w:color w:val="262626" w:themeColor="text1" w:themeTint="D9"/>
          <w:sz w:val="24"/>
          <w:szCs w:val="24"/>
          <w:vertAlign w:val="superscript"/>
        </w:rPr>
        <w:t>th</w:t>
      </w:r>
      <w:r w:rsidRPr="0006210D">
        <w:rPr>
          <w:color w:val="262626" w:themeColor="text1" w:themeTint="D9"/>
          <w:sz w:val="24"/>
          <w:szCs w:val="24"/>
        </w:rPr>
        <w:t xml:space="preserve"> to request a temporary extension.  </w:t>
      </w:r>
    </w:p>
    <w:p w:rsidR="00B24FF9" w:rsidRPr="0006210D" w:rsidRDefault="00B24FF9" w:rsidP="00B24FF9">
      <w:pPr>
        <w:pStyle w:val="Header"/>
        <w:rPr>
          <w:b/>
          <w:color w:val="262626" w:themeColor="text1" w:themeTint="D9"/>
        </w:rPr>
      </w:pPr>
      <w:r w:rsidRPr="0006210D">
        <w:rPr>
          <w:b/>
          <w:color w:val="262626" w:themeColor="text1" w:themeTint="D9"/>
          <w:sz w:val="24"/>
          <w:szCs w:val="24"/>
        </w:rPr>
        <w:t>NOTE: Only under extenuating circumstances will we grant such an extension</w:t>
      </w:r>
    </w:p>
    <w:p w:rsidR="00B24FF9" w:rsidRPr="0006210D" w:rsidRDefault="00B24FF9" w:rsidP="00B24FF9">
      <w:pPr>
        <w:pStyle w:val="Header"/>
        <w:rPr>
          <w:b/>
          <w:color w:val="262626" w:themeColor="text1" w:themeTint="D9"/>
        </w:rPr>
      </w:pPr>
    </w:p>
    <w:p w:rsidR="00B24FF9" w:rsidRPr="0006210D" w:rsidRDefault="00B24FF9" w:rsidP="00B24FF9">
      <w:pPr>
        <w:spacing w:after="0" w:line="360" w:lineRule="auto"/>
        <w:jc w:val="center"/>
        <w:rPr>
          <w:rFonts w:asciiTheme="minorHAnsi" w:hAnsiTheme="minorHAnsi"/>
          <w:color w:val="262626" w:themeColor="text1" w:themeTint="D9"/>
        </w:rPr>
      </w:pPr>
      <w:r w:rsidRPr="0006210D">
        <w:rPr>
          <w:rFonts w:asciiTheme="minorHAnsi" w:hAnsiTheme="minorHAnsi"/>
          <w:color w:val="262626" w:themeColor="text1" w:themeTint="D9"/>
        </w:rPr>
        <w:t>Please contact the Mann Art Gallery if you have any questions or concerns: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38"/>
        <w:gridCol w:w="3240"/>
      </w:tblGrid>
      <w:tr w:rsidR="00B24FF9" w:rsidTr="001D0C7D">
        <w:trPr>
          <w:jc w:val="center"/>
        </w:trPr>
        <w:tc>
          <w:tcPr>
            <w:tcW w:w="2538" w:type="dxa"/>
          </w:tcPr>
          <w:p w:rsidR="00B24FF9" w:rsidRPr="008C5E97" w:rsidRDefault="00B24FF9" w:rsidP="001D0C7D">
            <w:pPr>
              <w:rPr>
                <w:rFonts w:asciiTheme="minorHAnsi" w:hAnsiTheme="minorHAnsi"/>
                <w:sz w:val="22"/>
                <w:szCs w:val="22"/>
              </w:rPr>
            </w:pPr>
            <w:r w:rsidRPr="008C5E97">
              <w:rPr>
                <w:rFonts w:asciiTheme="minorHAnsi" w:hAnsiTheme="minorHAnsi"/>
                <w:sz w:val="22"/>
                <w:szCs w:val="22"/>
              </w:rPr>
              <w:t>The Mann Art Gallery</w:t>
            </w:r>
          </w:p>
          <w:p w:rsidR="00B24FF9" w:rsidRPr="008C5E97" w:rsidRDefault="00B24FF9" w:rsidP="001D0C7D">
            <w:pPr>
              <w:rPr>
                <w:rFonts w:asciiTheme="minorHAnsi" w:hAnsiTheme="minorHAnsi"/>
                <w:sz w:val="22"/>
                <w:szCs w:val="22"/>
              </w:rPr>
            </w:pPr>
            <w:r w:rsidRPr="008C5E97">
              <w:rPr>
                <w:rFonts w:asciiTheme="minorHAnsi" w:hAnsiTheme="minorHAnsi"/>
                <w:sz w:val="22"/>
                <w:szCs w:val="22"/>
              </w:rPr>
              <w:t>142 – 12</w:t>
            </w:r>
            <w:r w:rsidRPr="008C5E97">
              <w:rPr>
                <w:rFonts w:asciiTheme="minorHAnsi" w:hAnsiTheme="minorHAnsi"/>
                <w:sz w:val="22"/>
                <w:szCs w:val="22"/>
                <w:vertAlign w:val="superscript"/>
              </w:rPr>
              <w:t>th</w:t>
            </w:r>
            <w:r w:rsidRPr="008C5E97">
              <w:rPr>
                <w:rFonts w:asciiTheme="minorHAnsi" w:hAnsiTheme="minorHAnsi"/>
                <w:sz w:val="22"/>
                <w:szCs w:val="22"/>
              </w:rPr>
              <w:t xml:space="preserve"> Street West</w:t>
            </w:r>
          </w:p>
          <w:p w:rsidR="00B24FF9" w:rsidRPr="008C5E97" w:rsidRDefault="00B24FF9" w:rsidP="001D0C7D">
            <w:pPr>
              <w:rPr>
                <w:rFonts w:asciiTheme="minorHAnsi" w:hAnsiTheme="minorHAnsi"/>
                <w:sz w:val="22"/>
                <w:szCs w:val="22"/>
              </w:rPr>
            </w:pPr>
            <w:r w:rsidRPr="008C5E97">
              <w:rPr>
                <w:rFonts w:asciiTheme="minorHAnsi" w:hAnsiTheme="minorHAnsi"/>
                <w:sz w:val="22"/>
                <w:szCs w:val="22"/>
              </w:rPr>
              <w:t>Prince Albert, SK</w:t>
            </w:r>
          </w:p>
          <w:p w:rsidR="00B24FF9" w:rsidRPr="008C5E97" w:rsidRDefault="00B24FF9" w:rsidP="001D0C7D">
            <w:pPr>
              <w:rPr>
                <w:rFonts w:asciiTheme="minorHAnsi" w:hAnsiTheme="minorHAnsi"/>
                <w:sz w:val="22"/>
                <w:szCs w:val="22"/>
              </w:rPr>
            </w:pPr>
            <w:r w:rsidRPr="008C5E97">
              <w:rPr>
                <w:rFonts w:asciiTheme="minorHAnsi" w:hAnsiTheme="minorHAnsi"/>
                <w:sz w:val="22"/>
                <w:szCs w:val="22"/>
              </w:rPr>
              <w:t>S6V 3B5</w:t>
            </w:r>
          </w:p>
          <w:p w:rsidR="00B24FF9" w:rsidRPr="008C5E97" w:rsidRDefault="00B24FF9" w:rsidP="001D0C7D">
            <w:pPr>
              <w:rPr>
                <w:rFonts w:asciiTheme="minorHAnsi" w:hAnsiTheme="minorHAnsi"/>
                <w:sz w:val="22"/>
                <w:szCs w:val="22"/>
              </w:rPr>
            </w:pPr>
          </w:p>
        </w:tc>
        <w:tc>
          <w:tcPr>
            <w:tcW w:w="3240" w:type="dxa"/>
          </w:tcPr>
          <w:p w:rsidR="00B24FF9" w:rsidRPr="008C5E97" w:rsidRDefault="00B24FF9" w:rsidP="001D0C7D">
            <w:pPr>
              <w:rPr>
                <w:rFonts w:asciiTheme="minorHAnsi" w:hAnsiTheme="minorHAnsi"/>
                <w:sz w:val="22"/>
                <w:szCs w:val="22"/>
              </w:rPr>
            </w:pPr>
            <w:r w:rsidRPr="008C5E97">
              <w:rPr>
                <w:rFonts w:asciiTheme="minorHAnsi" w:hAnsiTheme="minorHAnsi"/>
                <w:sz w:val="22"/>
                <w:szCs w:val="22"/>
              </w:rPr>
              <w:t>[p] (306) 763-7080</w:t>
            </w:r>
          </w:p>
          <w:p w:rsidR="00B24FF9" w:rsidRPr="008C5E97" w:rsidRDefault="00B24FF9" w:rsidP="001D0C7D">
            <w:pPr>
              <w:rPr>
                <w:rFonts w:asciiTheme="minorHAnsi" w:hAnsiTheme="minorHAnsi"/>
                <w:sz w:val="22"/>
                <w:szCs w:val="22"/>
              </w:rPr>
            </w:pPr>
            <w:r w:rsidRPr="008C5E97">
              <w:rPr>
                <w:rFonts w:asciiTheme="minorHAnsi" w:hAnsiTheme="minorHAnsi"/>
                <w:sz w:val="22"/>
                <w:szCs w:val="22"/>
              </w:rPr>
              <w:t>[f] (306) 763-7838</w:t>
            </w:r>
          </w:p>
          <w:p w:rsidR="00B24FF9" w:rsidRPr="008C5E97" w:rsidRDefault="00B24FF9" w:rsidP="001D0C7D">
            <w:pPr>
              <w:rPr>
                <w:rFonts w:asciiTheme="minorHAnsi" w:hAnsiTheme="minorHAnsi"/>
                <w:sz w:val="22"/>
                <w:szCs w:val="22"/>
              </w:rPr>
            </w:pPr>
            <w:r w:rsidRPr="008C5E97">
              <w:rPr>
                <w:rFonts w:asciiTheme="minorHAnsi" w:hAnsiTheme="minorHAnsi"/>
                <w:sz w:val="22"/>
                <w:szCs w:val="22"/>
              </w:rPr>
              <w:t xml:space="preserve">[e] </w:t>
            </w:r>
            <w:hyperlink r:id="rId18" w:history="1">
              <w:r w:rsidRPr="008C5E97">
                <w:rPr>
                  <w:rStyle w:val="Hyperlink"/>
                  <w:rFonts w:asciiTheme="minorHAnsi" w:hAnsiTheme="minorHAnsi"/>
                  <w:sz w:val="22"/>
                  <w:szCs w:val="22"/>
                </w:rPr>
                <w:t>info@mannartgallery.ca</w:t>
              </w:r>
            </w:hyperlink>
          </w:p>
          <w:p w:rsidR="00B24FF9" w:rsidRPr="008C5E97" w:rsidRDefault="00B24FF9" w:rsidP="001D0C7D">
            <w:pPr>
              <w:rPr>
                <w:rFonts w:asciiTheme="minorHAnsi" w:hAnsiTheme="minorHAnsi"/>
                <w:sz w:val="22"/>
                <w:szCs w:val="22"/>
              </w:rPr>
            </w:pPr>
            <w:r w:rsidRPr="008C5E97">
              <w:rPr>
                <w:rFonts w:asciiTheme="minorHAnsi" w:hAnsiTheme="minorHAnsi"/>
                <w:sz w:val="22"/>
                <w:szCs w:val="22"/>
              </w:rPr>
              <w:t xml:space="preserve">[w] </w:t>
            </w:r>
            <w:hyperlink r:id="rId19" w:history="1">
              <w:r w:rsidRPr="008C5E97">
                <w:rPr>
                  <w:rStyle w:val="Hyperlink"/>
                  <w:rFonts w:asciiTheme="minorHAnsi" w:hAnsiTheme="minorHAnsi"/>
                  <w:sz w:val="22"/>
                  <w:szCs w:val="22"/>
                </w:rPr>
                <w:t>www.mannartgallery.ca</w:t>
              </w:r>
            </w:hyperlink>
          </w:p>
          <w:p w:rsidR="00B24FF9" w:rsidRPr="008C5E97" w:rsidRDefault="00B24FF9" w:rsidP="001D0C7D">
            <w:pPr>
              <w:rPr>
                <w:rFonts w:asciiTheme="minorHAnsi" w:hAnsiTheme="minorHAnsi"/>
                <w:sz w:val="24"/>
                <w:szCs w:val="22"/>
              </w:rPr>
            </w:pPr>
          </w:p>
        </w:tc>
      </w:tr>
    </w:tbl>
    <w:p w:rsidR="00B24FF9" w:rsidRPr="00612E76" w:rsidRDefault="00B24FF9" w:rsidP="00B24FF9">
      <w:pPr>
        <w:spacing w:after="0"/>
        <w:jc w:val="center"/>
        <w:rPr>
          <w:rFonts w:asciiTheme="minorHAnsi" w:hAnsiTheme="minorHAnsi"/>
          <w:b/>
          <w:color w:val="262626" w:themeColor="text1" w:themeTint="D9"/>
          <w:sz w:val="26"/>
          <w:szCs w:val="26"/>
        </w:rPr>
      </w:pPr>
      <w:r w:rsidRPr="00612E76">
        <w:rPr>
          <w:rFonts w:asciiTheme="minorHAnsi" w:hAnsiTheme="minorHAnsi"/>
          <w:b/>
          <w:color w:val="262626" w:themeColor="text1" w:themeTint="D9"/>
          <w:sz w:val="26"/>
          <w:szCs w:val="26"/>
        </w:rPr>
        <w:t xml:space="preserve">The </w:t>
      </w:r>
      <w:r w:rsidR="0006210D" w:rsidRPr="00612E76">
        <w:rPr>
          <w:rFonts w:asciiTheme="minorHAnsi" w:hAnsiTheme="minorHAnsi"/>
          <w:b/>
          <w:color w:val="262626" w:themeColor="text1" w:themeTint="D9"/>
          <w:sz w:val="26"/>
          <w:szCs w:val="26"/>
        </w:rPr>
        <w:t xml:space="preserve">Winter Festival Exhibition is possible thanks to </w:t>
      </w:r>
      <w:r w:rsidRPr="00612E76">
        <w:rPr>
          <w:rFonts w:asciiTheme="minorHAnsi" w:hAnsiTheme="minorHAnsi"/>
          <w:b/>
          <w:color w:val="262626" w:themeColor="text1" w:themeTint="D9"/>
          <w:sz w:val="26"/>
          <w:szCs w:val="26"/>
        </w:rPr>
        <w:t xml:space="preserve">support from </w:t>
      </w:r>
      <w:r w:rsidR="00612E76" w:rsidRPr="00612E76">
        <w:rPr>
          <w:rFonts w:asciiTheme="minorHAnsi" w:hAnsiTheme="minorHAnsi"/>
          <w:b/>
          <w:color w:val="262626" w:themeColor="text1" w:themeTint="D9"/>
          <w:sz w:val="26"/>
          <w:szCs w:val="26"/>
        </w:rPr>
        <w:t>the Mann</w:t>
      </w:r>
      <w:r w:rsidRPr="00612E76">
        <w:rPr>
          <w:rFonts w:asciiTheme="minorHAnsi" w:hAnsiTheme="minorHAnsi"/>
          <w:b/>
          <w:color w:val="262626" w:themeColor="text1" w:themeTint="D9"/>
          <w:sz w:val="26"/>
          <w:szCs w:val="26"/>
        </w:rPr>
        <w:t xml:space="preserve"> </w:t>
      </w:r>
      <w:r w:rsidR="00612E76">
        <w:rPr>
          <w:rFonts w:asciiTheme="minorHAnsi" w:hAnsiTheme="minorHAnsi"/>
          <w:b/>
          <w:color w:val="262626" w:themeColor="text1" w:themeTint="D9"/>
          <w:sz w:val="26"/>
          <w:szCs w:val="26"/>
        </w:rPr>
        <w:t xml:space="preserve">Art Gallery’s </w:t>
      </w:r>
      <w:r w:rsidRPr="00612E76">
        <w:rPr>
          <w:rFonts w:asciiTheme="minorHAnsi" w:hAnsiTheme="minorHAnsi"/>
          <w:b/>
          <w:color w:val="262626" w:themeColor="text1" w:themeTint="D9"/>
          <w:sz w:val="26"/>
          <w:szCs w:val="26"/>
        </w:rPr>
        <w:t>funders:</w:t>
      </w:r>
    </w:p>
    <w:p w:rsidR="00FB7199" w:rsidRPr="00AD64AD" w:rsidRDefault="00B24FF9" w:rsidP="00AD64AD">
      <w:pPr>
        <w:spacing w:after="0"/>
        <w:jc w:val="center"/>
        <w:rPr>
          <w:rFonts w:asciiTheme="minorHAnsi" w:hAnsiTheme="minorHAnsi"/>
        </w:rPr>
      </w:pPr>
      <w:r w:rsidRPr="001A36CA">
        <w:rPr>
          <w:rFonts w:asciiTheme="minorHAnsi" w:hAnsiTheme="minorHAnsi"/>
          <w:noProof/>
          <w:lang w:val="en-CA" w:eastAsia="en-CA"/>
        </w:rPr>
        <w:drawing>
          <wp:inline distT="0" distB="0" distL="0" distR="0">
            <wp:extent cx="1171575" cy="526016"/>
            <wp:effectExtent l="19050" t="0" r="9525" b="0"/>
            <wp:docPr id="10" name="Picture 4" descr="Man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n_Logo.jpg"/>
                    <pic:cNvPicPr/>
                  </pic:nvPicPr>
                  <pic:blipFill>
                    <a:blip r:embed="rId20" cstate="print"/>
                    <a:stretch>
                      <a:fillRect/>
                    </a:stretch>
                  </pic:blipFill>
                  <pic:spPr>
                    <a:xfrm>
                      <a:off x="0" y="0"/>
                      <a:ext cx="1181535" cy="530488"/>
                    </a:xfrm>
                    <a:prstGeom prst="rect">
                      <a:avLst/>
                    </a:prstGeom>
                  </pic:spPr>
                </pic:pic>
              </a:graphicData>
            </a:graphic>
          </wp:inline>
        </w:drawing>
      </w:r>
      <w:r w:rsidR="00AD64AD">
        <w:rPr>
          <w:rFonts w:asciiTheme="minorHAnsi" w:hAnsiTheme="minorHAnsi"/>
        </w:rPr>
        <w:t xml:space="preserve">   </w:t>
      </w:r>
      <w:r>
        <w:rPr>
          <w:rFonts w:asciiTheme="minorHAnsi" w:hAnsiTheme="minorHAnsi"/>
        </w:rPr>
        <w:t xml:space="preserve"> </w:t>
      </w:r>
      <w:r>
        <w:rPr>
          <w:rFonts w:asciiTheme="minorHAnsi" w:hAnsiTheme="minorHAnsi"/>
          <w:noProof/>
          <w:lang w:val="en-CA" w:eastAsia="en-CA"/>
        </w:rPr>
        <w:drawing>
          <wp:inline distT="0" distB="0" distL="0" distR="0">
            <wp:extent cx="2373919" cy="542925"/>
            <wp:effectExtent l="0" t="0" r="0" b="0"/>
            <wp:docPr id="3" name="Picture 2" descr="Canada_Council_Logo_Transparenc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_Council_Logo_Transparency.gif"/>
                    <pic:cNvPicPr/>
                  </pic:nvPicPr>
                  <pic:blipFill>
                    <a:blip r:embed="rId21" cstate="print"/>
                    <a:stretch>
                      <a:fillRect/>
                    </a:stretch>
                  </pic:blipFill>
                  <pic:spPr>
                    <a:xfrm>
                      <a:off x="0" y="0"/>
                      <a:ext cx="2382838" cy="544965"/>
                    </a:xfrm>
                    <a:prstGeom prst="rect">
                      <a:avLst/>
                    </a:prstGeom>
                  </pic:spPr>
                </pic:pic>
              </a:graphicData>
            </a:graphic>
          </wp:inline>
        </w:drawing>
      </w:r>
      <w:r w:rsidR="00AD64AD">
        <w:rPr>
          <w:rFonts w:asciiTheme="minorHAnsi" w:hAnsiTheme="minorHAnsi"/>
        </w:rPr>
        <w:t xml:space="preserve">  </w:t>
      </w:r>
      <w:r>
        <w:rPr>
          <w:rFonts w:asciiTheme="minorHAnsi" w:hAnsiTheme="minorHAnsi"/>
          <w:noProof/>
          <w:lang w:val="en-CA" w:eastAsia="en-CA"/>
        </w:rPr>
        <w:drawing>
          <wp:inline distT="0" distB="0" distL="0" distR="0">
            <wp:extent cx="1409700" cy="610630"/>
            <wp:effectExtent l="19050" t="0" r="0" b="0"/>
            <wp:docPr id="1" name="Picture 0" descr="PA FullStack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 FullStackColour.jpg"/>
                    <pic:cNvPicPr/>
                  </pic:nvPicPr>
                  <pic:blipFill>
                    <a:blip r:embed="rId22" cstate="print"/>
                    <a:stretch>
                      <a:fillRect/>
                    </a:stretch>
                  </pic:blipFill>
                  <pic:spPr>
                    <a:xfrm>
                      <a:off x="0" y="0"/>
                      <a:ext cx="1408040" cy="609911"/>
                    </a:xfrm>
                    <a:prstGeom prst="rect">
                      <a:avLst/>
                    </a:prstGeom>
                  </pic:spPr>
                </pic:pic>
              </a:graphicData>
            </a:graphic>
          </wp:inline>
        </w:drawing>
      </w:r>
      <w:r>
        <w:rPr>
          <w:rFonts w:asciiTheme="minorHAnsi" w:hAnsiTheme="minorHAnsi"/>
        </w:rPr>
        <w:t xml:space="preserve">    </w:t>
      </w:r>
      <w:r>
        <w:rPr>
          <w:rFonts w:asciiTheme="minorHAnsi" w:hAnsiTheme="minorHAnsi"/>
          <w:noProof/>
          <w:lang w:val="en-CA" w:eastAsia="en-CA"/>
        </w:rPr>
        <w:drawing>
          <wp:inline distT="0" distB="0" distL="0" distR="0">
            <wp:extent cx="1009650" cy="827730"/>
            <wp:effectExtent l="19050" t="0" r="0" b="0"/>
            <wp:docPr id="6" name="Picture 5" descr="Sask_Art_Board_logo_-_cmyk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k_Art_Board_logo_-_cmyk_PRINT.jpg"/>
                    <pic:cNvPicPr/>
                  </pic:nvPicPr>
                  <pic:blipFill>
                    <a:blip r:embed="rId23" cstate="print"/>
                    <a:stretch>
                      <a:fillRect/>
                    </a:stretch>
                  </pic:blipFill>
                  <pic:spPr>
                    <a:xfrm>
                      <a:off x="0" y="0"/>
                      <a:ext cx="1012340" cy="829936"/>
                    </a:xfrm>
                    <a:prstGeom prst="rect">
                      <a:avLst/>
                    </a:prstGeom>
                  </pic:spPr>
                </pic:pic>
              </a:graphicData>
            </a:graphic>
          </wp:inline>
        </w:drawing>
      </w:r>
      <w:r>
        <w:rPr>
          <w:rFonts w:asciiTheme="minorHAnsi" w:hAnsiTheme="minorHAnsi"/>
        </w:rPr>
        <w:t xml:space="preserve">   </w:t>
      </w:r>
      <w:r w:rsidRPr="001A36CA">
        <w:rPr>
          <w:rFonts w:asciiTheme="minorHAnsi" w:hAnsiTheme="minorHAnsi"/>
          <w:noProof/>
          <w:lang w:val="en-CA" w:eastAsia="en-CA"/>
        </w:rPr>
        <w:drawing>
          <wp:inline distT="0" distB="0" distL="0" distR="0">
            <wp:extent cx="2018525" cy="257175"/>
            <wp:effectExtent l="19050" t="0" r="775" b="0"/>
            <wp:docPr id="13" name="Picture 7" descr="Canadian_Heritag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ian_Heritage_Logo.png"/>
                    <pic:cNvPicPr/>
                  </pic:nvPicPr>
                  <pic:blipFill>
                    <a:blip r:embed="rId24" cstate="print"/>
                    <a:stretch>
                      <a:fillRect/>
                    </a:stretch>
                  </pic:blipFill>
                  <pic:spPr>
                    <a:xfrm>
                      <a:off x="0" y="0"/>
                      <a:ext cx="2057400" cy="262128"/>
                    </a:xfrm>
                    <a:prstGeom prst="rect">
                      <a:avLst/>
                    </a:prstGeom>
                  </pic:spPr>
                </pic:pic>
              </a:graphicData>
            </a:graphic>
          </wp:inline>
        </w:drawing>
      </w:r>
      <w:r>
        <w:rPr>
          <w:rFonts w:asciiTheme="minorHAnsi" w:hAnsiTheme="minorHAnsi"/>
        </w:rPr>
        <w:t xml:space="preserve">   </w:t>
      </w:r>
      <w:r w:rsidR="00AD64AD">
        <w:rPr>
          <w:rFonts w:asciiTheme="minorHAnsi" w:hAnsiTheme="minorHAnsi"/>
        </w:rPr>
        <w:t xml:space="preserve">  </w:t>
      </w:r>
      <w:r>
        <w:rPr>
          <w:rFonts w:asciiTheme="minorHAnsi" w:hAnsiTheme="minorHAnsi"/>
          <w:noProof/>
          <w:lang w:val="en-CA" w:eastAsia="en-CA"/>
        </w:rPr>
        <w:drawing>
          <wp:inline distT="0" distB="0" distL="0" distR="0">
            <wp:extent cx="1682148" cy="495300"/>
            <wp:effectExtent l="19050" t="0" r="0" b="0"/>
            <wp:docPr id="7" name="Picture 6" descr="SaskCulture_Lotterie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kCulture_Lotteries_Logo.jpg"/>
                    <pic:cNvPicPr/>
                  </pic:nvPicPr>
                  <pic:blipFill>
                    <a:blip r:embed="rId25" cstate="print"/>
                    <a:stretch>
                      <a:fillRect/>
                    </a:stretch>
                  </pic:blipFill>
                  <pic:spPr>
                    <a:xfrm>
                      <a:off x="0" y="0"/>
                      <a:ext cx="1695423" cy="499209"/>
                    </a:xfrm>
                    <a:prstGeom prst="rect">
                      <a:avLst/>
                    </a:prstGeom>
                  </pic:spPr>
                </pic:pic>
              </a:graphicData>
            </a:graphic>
          </wp:inline>
        </w:drawing>
      </w:r>
      <w:r>
        <w:rPr>
          <w:rFonts w:asciiTheme="minorHAnsi" w:hAnsiTheme="minorHAnsi"/>
        </w:rPr>
        <w:t xml:space="preserve">        </w:t>
      </w:r>
      <w:r w:rsidR="00AD64AD">
        <w:rPr>
          <w:rFonts w:asciiTheme="minorHAnsi" w:hAnsiTheme="minorHAnsi"/>
        </w:rPr>
        <w:t xml:space="preserve">  </w:t>
      </w:r>
      <w:r w:rsidR="00AD64AD">
        <w:rPr>
          <w:rFonts w:asciiTheme="minorHAnsi" w:hAnsiTheme="minorHAnsi"/>
          <w:noProof/>
          <w:lang w:val="en-CA" w:eastAsia="en-CA"/>
        </w:rPr>
        <w:drawing>
          <wp:inline distT="0" distB="0" distL="0" distR="0">
            <wp:extent cx="1143000" cy="489373"/>
            <wp:effectExtent l="19050" t="0" r="0" b="0"/>
            <wp:docPr id="14" name="Picture 13" descr="conexuscreditunion%ogo_BLK_transb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xuscreditunion%ogo_BLK_transback.gif"/>
                    <pic:cNvPicPr/>
                  </pic:nvPicPr>
                  <pic:blipFill>
                    <a:blip r:embed="rId26" cstate="print"/>
                    <a:stretch>
                      <a:fillRect/>
                    </a:stretch>
                  </pic:blipFill>
                  <pic:spPr>
                    <a:xfrm>
                      <a:off x="0" y="0"/>
                      <a:ext cx="1143990" cy="489797"/>
                    </a:xfrm>
                    <a:prstGeom prst="rect">
                      <a:avLst/>
                    </a:prstGeom>
                  </pic:spPr>
                </pic:pic>
              </a:graphicData>
            </a:graphic>
          </wp:inline>
        </w:drawing>
      </w:r>
    </w:p>
    <w:sectPr w:rsidR="00FB7199" w:rsidRPr="00AD64AD" w:rsidSect="002026E6">
      <w:headerReference w:type="default" r:id="rId27"/>
      <w:footerReference w:type="default" r:id="rId28"/>
      <w:pgSz w:w="12240" w:h="15840"/>
      <w:pgMar w:top="720" w:right="720" w:bottom="63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C18" w:rsidRDefault="00E50C18" w:rsidP="000C5A3F">
      <w:pPr>
        <w:spacing w:after="0" w:line="240" w:lineRule="auto"/>
      </w:pPr>
      <w:r>
        <w:separator/>
      </w:r>
    </w:p>
  </w:endnote>
  <w:endnote w:type="continuationSeparator" w:id="0">
    <w:p w:rsidR="00E50C18" w:rsidRDefault="00E50C18" w:rsidP="000C5A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harlemagne Std">
    <w:panose1 w:val="00000000000000000000"/>
    <w:charset w:val="00"/>
    <w:family w:val="modern"/>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6BE" w:rsidRPr="005F5C4A" w:rsidRDefault="00BA7AE8" w:rsidP="0084708F">
    <w:pPr>
      <w:pStyle w:val="Footer"/>
      <w:jc w:val="center"/>
      <w:rPr>
        <w:rFonts w:ascii="Andalus" w:hAnsi="Andalus" w:cs="Andalus"/>
        <w:sz w:val="18"/>
      </w:rPr>
    </w:pPr>
    <w:r w:rsidRPr="005F5C4A">
      <w:rPr>
        <w:rFonts w:ascii="Andalus" w:hAnsi="Andalus" w:cs="Andalus"/>
        <w:sz w:val="18"/>
      </w:rPr>
      <w:t>________________________________________________________________________________________________________</w:t>
    </w:r>
  </w:p>
  <w:p w:rsidR="008726BE" w:rsidRPr="005F5C4A" w:rsidRDefault="00BA7AE8" w:rsidP="0084708F">
    <w:pPr>
      <w:pStyle w:val="Footer"/>
      <w:jc w:val="center"/>
      <w:rPr>
        <w:rFonts w:ascii="Andalus" w:hAnsi="Andalus" w:cs="Andalus"/>
        <w:sz w:val="18"/>
      </w:rPr>
    </w:pPr>
    <w:r w:rsidRPr="005F5C4A">
      <w:rPr>
        <w:rFonts w:ascii="Andalus" w:hAnsi="Andalus" w:cs="Andalus"/>
        <w:sz w:val="18"/>
      </w:rPr>
      <w:t>142 - 12</w:t>
    </w:r>
    <w:r w:rsidRPr="005F5C4A">
      <w:rPr>
        <w:rFonts w:ascii="Andalus" w:hAnsi="Andalus" w:cs="Andalus"/>
        <w:sz w:val="18"/>
        <w:vertAlign w:val="superscript"/>
      </w:rPr>
      <w:t>th</w:t>
    </w:r>
    <w:r w:rsidRPr="005F5C4A">
      <w:rPr>
        <w:rFonts w:ascii="Andalus" w:hAnsi="Andalus" w:cs="Andalus"/>
        <w:sz w:val="18"/>
      </w:rPr>
      <w:t xml:space="preserve"> Street West | Prince Albert, SK | S6V 3B5</w:t>
    </w:r>
  </w:p>
  <w:p w:rsidR="008726BE" w:rsidRPr="005F5C4A" w:rsidRDefault="00BA7AE8" w:rsidP="0084708F">
    <w:pPr>
      <w:pStyle w:val="Footer"/>
      <w:jc w:val="center"/>
      <w:rPr>
        <w:rFonts w:ascii="Andalus" w:hAnsi="Andalus" w:cs="Andalus"/>
        <w:sz w:val="18"/>
      </w:rPr>
    </w:pPr>
    <w:r w:rsidRPr="005F5C4A">
      <w:rPr>
        <w:rFonts w:ascii="Andalus" w:hAnsi="Andalus" w:cs="Andalus"/>
        <w:sz w:val="18"/>
      </w:rPr>
      <w:t xml:space="preserve">[p] 306.763.7080 [f] 306.763.7838 [e] </w:t>
    </w:r>
    <w:r>
      <w:rPr>
        <w:rFonts w:ascii="Andalus" w:hAnsi="Andalus" w:cs="Andalus"/>
        <w:sz w:val="18"/>
      </w:rPr>
      <w:t>info</w:t>
    </w:r>
    <w:r w:rsidRPr="005F5C4A">
      <w:rPr>
        <w:rFonts w:ascii="Andalus" w:hAnsi="Andalus" w:cs="Andalus"/>
        <w:sz w:val="18"/>
      </w:rPr>
      <w:t>@mannartgallery.ca [w] www.mannartgallery.ca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C18" w:rsidRDefault="00E50C18" w:rsidP="000C5A3F">
      <w:pPr>
        <w:spacing w:after="0" w:line="240" w:lineRule="auto"/>
      </w:pPr>
      <w:r>
        <w:separator/>
      </w:r>
    </w:p>
  </w:footnote>
  <w:footnote w:type="continuationSeparator" w:id="0">
    <w:p w:rsidR="00E50C18" w:rsidRDefault="00E50C18" w:rsidP="000C5A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6BE" w:rsidRPr="009206BE" w:rsidRDefault="00E50C18" w:rsidP="0084708F">
    <w:pPr>
      <w:pStyle w:val="Header"/>
      <w:jc w:val="center"/>
      <w:rPr>
        <w:rFonts w:ascii="Charlemagne Std" w:hAnsi="Charlemagne Std"/>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467A"/>
    <w:multiLevelType w:val="hybridMultilevel"/>
    <w:tmpl w:val="7FF085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5168562B"/>
    <w:multiLevelType w:val="hybridMultilevel"/>
    <w:tmpl w:val="CEBEF9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B24FF9"/>
    <w:rsid w:val="0006210D"/>
    <w:rsid w:val="00086E74"/>
    <w:rsid w:val="000C5A3F"/>
    <w:rsid w:val="002E075A"/>
    <w:rsid w:val="003E6E2C"/>
    <w:rsid w:val="004D02D2"/>
    <w:rsid w:val="004D196A"/>
    <w:rsid w:val="00612E76"/>
    <w:rsid w:val="00614CB5"/>
    <w:rsid w:val="0062510A"/>
    <w:rsid w:val="00671423"/>
    <w:rsid w:val="006D72B8"/>
    <w:rsid w:val="007262CE"/>
    <w:rsid w:val="00881488"/>
    <w:rsid w:val="0095051B"/>
    <w:rsid w:val="009877B5"/>
    <w:rsid w:val="00AA3F5D"/>
    <w:rsid w:val="00AD64AD"/>
    <w:rsid w:val="00B02ECA"/>
    <w:rsid w:val="00B24F12"/>
    <w:rsid w:val="00B24FF9"/>
    <w:rsid w:val="00B844F1"/>
    <w:rsid w:val="00BA7AE8"/>
    <w:rsid w:val="00C4429C"/>
    <w:rsid w:val="00CA3885"/>
    <w:rsid w:val="00CC07BD"/>
    <w:rsid w:val="00D14F27"/>
    <w:rsid w:val="00DB5326"/>
    <w:rsid w:val="00E03EA5"/>
    <w:rsid w:val="00E167D1"/>
    <w:rsid w:val="00E50C18"/>
    <w:rsid w:val="00EC145E"/>
    <w:rsid w:val="00F17085"/>
    <w:rsid w:val="00FB293C"/>
    <w:rsid w:val="00FF133E"/>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FF9"/>
    <w:rPr>
      <w:rFonts w:ascii="Calibri" w:eastAsia="Calibri" w:hAnsi="Calibri" w:cs="Times New Roman"/>
      <w:lang w:val="en-US"/>
    </w:rPr>
  </w:style>
  <w:style w:type="paragraph" w:styleId="Heading7">
    <w:name w:val="heading 7"/>
    <w:basedOn w:val="Normal"/>
    <w:next w:val="Normal"/>
    <w:link w:val="Heading7Char"/>
    <w:uiPriority w:val="9"/>
    <w:unhideWhenUsed/>
    <w:qFormat/>
    <w:rsid w:val="00B24FF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B24FF9"/>
    <w:rPr>
      <w:rFonts w:asciiTheme="majorHAnsi" w:eastAsiaTheme="majorEastAsia" w:hAnsiTheme="majorHAnsi" w:cstheme="majorBidi"/>
      <w:i/>
      <w:iCs/>
      <w:color w:val="404040" w:themeColor="text1" w:themeTint="BF"/>
      <w:lang w:val="en-US"/>
    </w:rPr>
  </w:style>
  <w:style w:type="paragraph" w:styleId="ListParagraph">
    <w:name w:val="List Paragraph"/>
    <w:basedOn w:val="Normal"/>
    <w:uiPriority w:val="34"/>
    <w:qFormat/>
    <w:rsid w:val="00B24FF9"/>
    <w:pPr>
      <w:ind w:left="720"/>
      <w:contextualSpacing/>
    </w:pPr>
  </w:style>
  <w:style w:type="character" w:styleId="Hyperlink">
    <w:name w:val="Hyperlink"/>
    <w:basedOn w:val="DefaultParagraphFont"/>
    <w:uiPriority w:val="99"/>
    <w:unhideWhenUsed/>
    <w:rsid w:val="00B24FF9"/>
    <w:rPr>
      <w:color w:val="0000FF"/>
      <w:u w:val="single"/>
    </w:rPr>
  </w:style>
  <w:style w:type="paragraph" w:styleId="Header">
    <w:name w:val="header"/>
    <w:basedOn w:val="Normal"/>
    <w:link w:val="HeaderChar"/>
    <w:unhideWhenUsed/>
    <w:rsid w:val="00B24FF9"/>
    <w:pPr>
      <w:tabs>
        <w:tab w:val="center" w:pos="4680"/>
        <w:tab w:val="right" w:pos="9360"/>
      </w:tabs>
      <w:spacing w:after="0" w:line="240" w:lineRule="auto"/>
    </w:pPr>
    <w:rPr>
      <w:rFonts w:asciiTheme="minorHAnsi" w:eastAsiaTheme="minorHAnsi" w:hAnsiTheme="minorHAnsi" w:cstheme="minorBidi"/>
      <w:lang w:val="en-CA"/>
    </w:rPr>
  </w:style>
  <w:style w:type="character" w:customStyle="1" w:styleId="HeaderChar">
    <w:name w:val="Header Char"/>
    <w:basedOn w:val="DefaultParagraphFont"/>
    <w:link w:val="Header"/>
    <w:rsid w:val="00B24FF9"/>
  </w:style>
  <w:style w:type="table" w:styleId="TableGrid">
    <w:name w:val="Table Grid"/>
    <w:basedOn w:val="TableNormal"/>
    <w:uiPriority w:val="59"/>
    <w:rsid w:val="00B24FF9"/>
    <w:pPr>
      <w:spacing w:after="0" w:line="240" w:lineRule="auto"/>
    </w:pPr>
    <w:rPr>
      <w:rFonts w:ascii="Calibri" w:eastAsia="Calibri" w:hAnsi="Calibri" w:cs="Times New Roman"/>
      <w:sz w:val="20"/>
      <w:szCs w:val="20"/>
      <w:lang w:eastAsia="en-C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B24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FF9"/>
    <w:rPr>
      <w:rFonts w:ascii="Calibri" w:eastAsia="Calibri" w:hAnsi="Calibri" w:cs="Times New Roman"/>
      <w:lang w:val="en-US"/>
    </w:rPr>
  </w:style>
  <w:style w:type="character" w:styleId="Strong">
    <w:name w:val="Strong"/>
    <w:basedOn w:val="DefaultParagraphFont"/>
    <w:uiPriority w:val="22"/>
    <w:qFormat/>
    <w:rsid w:val="00B24FF9"/>
    <w:rPr>
      <w:b/>
      <w:bCs/>
    </w:rPr>
  </w:style>
  <w:style w:type="character" w:customStyle="1" w:styleId="style31">
    <w:name w:val="style31"/>
    <w:basedOn w:val="DefaultParagraphFont"/>
    <w:rsid w:val="00B24FF9"/>
  </w:style>
  <w:style w:type="paragraph" w:styleId="BalloonText">
    <w:name w:val="Balloon Text"/>
    <w:basedOn w:val="Normal"/>
    <w:link w:val="BalloonTextChar"/>
    <w:uiPriority w:val="99"/>
    <w:semiHidden/>
    <w:unhideWhenUsed/>
    <w:rsid w:val="00B24F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FF9"/>
    <w:rPr>
      <w:rFonts w:ascii="Tahoma" w:eastAsia="Calibri"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552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yperlink" Target="mailto:info@mannartgallery.ca" TargetMode="External"/><Relationship Id="rId26" Type="http://schemas.openxmlformats.org/officeDocument/2006/relationships/image" Target="media/image14.gif"/><Relationship Id="rId3" Type="http://schemas.openxmlformats.org/officeDocument/2006/relationships/settings" Target="settings.xml"/><Relationship Id="rId21" Type="http://schemas.openxmlformats.org/officeDocument/2006/relationships/image" Target="media/image9.gif"/><Relationship Id="rId7" Type="http://schemas.openxmlformats.org/officeDocument/2006/relationships/image" Target="media/image1.png"/><Relationship Id="rId12" Type="http://schemas.openxmlformats.org/officeDocument/2006/relationships/hyperlink" Target="http://www.leevalley.com" TargetMode="External"/><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roleepp.com"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hyperlink" Target="http://www.makeanddo.ca" TargetMode="External"/><Relationship Id="rId19" Type="http://schemas.openxmlformats.org/officeDocument/2006/relationships/hyperlink" Target="http://www.mannartgallery.ca" TargetMode="External"/><Relationship Id="rId4" Type="http://schemas.openxmlformats.org/officeDocument/2006/relationships/webSettings" Target="webSettings.xml"/><Relationship Id="rId9" Type="http://schemas.openxmlformats.org/officeDocument/2006/relationships/hyperlink" Target="http://www.musingaboutmud.com"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1150</Words>
  <Characters>6557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Mann Art Gallery</dc:creator>
  <cp:lastModifiedBy>Preparator</cp:lastModifiedBy>
  <cp:revision>2</cp:revision>
  <dcterms:created xsi:type="dcterms:W3CDTF">2017-10-13T21:29:00Z</dcterms:created>
  <dcterms:modified xsi:type="dcterms:W3CDTF">2017-10-13T21:29:00Z</dcterms:modified>
</cp:coreProperties>
</file>